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C607675">
      <w:pPr>
        <w:pStyle w:val="4"/>
        <w:keepNext w:val="0"/>
        <w:keepLines w:val="0"/>
        <w:pageBreakBefore w:val="0"/>
        <w:widowControl w:val="0"/>
        <w:shd w:val="clear" w:color="auto" w:fill="auto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560" w:lineRule="exact"/>
        <w:ind w:left="0" w:right="0" w:firstLine="0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color w:val="000000"/>
          <w:spacing w:val="0"/>
          <w:w w:val="100"/>
          <w:position w:val="0"/>
          <w:sz w:val="44"/>
          <w:szCs w:val="44"/>
          <w:shd w:val="clear" w:color="auto" w:fill="auto"/>
        </w:rPr>
      </w:pPr>
      <w:bookmarkStart w:id="0" w:name="_GoBack"/>
      <w:r>
        <w:rPr>
          <w:rFonts w:hint="eastAsia" w:ascii="方正小标宋简体" w:hAnsi="方正小标宋简体" w:eastAsia="方正小标宋简体" w:cs="方正小标宋简体"/>
          <w:color w:val="000000"/>
          <w:spacing w:val="0"/>
          <w:w w:val="100"/>
          <w:position w:val="0"/>
          <w:sz w:val="44"/>
          <w:szCs w:val="44"/>
          <w:shd w:val="clear" w:color="auto" w:fill="auto"/>
        </w:rPr>
        <w:t>贷款贴息</w:t>
      </w:r>
      <w:r>
        <w:rPr>
          <w:rFonts w:hint="eastAsia" w:ascii="方正小标宋简体" w:hAnsi="方正小标宋简体" w:eastAsia="方正小标宋简体" w:cs="方正小标宋简体"/>
          <w:color w:val="000000"/>
          <w:spacing w:val="0"/>
          <w:w w:val="100"/>
          <w:position w:val="0"/>
          <w:sz w:val="44"/>
          <w:szCs w:val="44"/>
          <w:shd w:val="clear" w:color="auto" w:fill="auto"/>
          <w:lang w:eastAsia="zh-CN"/>
        </w:rPr>
        <w:t>资金</w:t>
      </w:r>
      <w:r>
        <w:rPr>
          <w:rFonts w:hint="eastAsia" w:ascii="方正小标宋简体" w:hAnsi="方正小标宋简体" w:eastAsia="方正小标宋简体" w:cs="方正小标宋简体"/>
          <w:color w:val="000000"/>
          <w:spacing w:val="0"/>
          <w:w w:val="100"/>
          <w:position w:val="0"/>
          <w:sz w:val="44"/>
          <w:szCs w:val="44"/>
          <w:shd w:val="clear" w:color="auto" w:fill="auto"/>
        </w:rPr>
        <w:t>申请表</w:t>
      </w:r>
    </w:p>
    <w:bookmarkEnd w:id="0"/>
    <w:p w14:paraId="0DC48749">
      <w:pPr>
        <w:pStyle w:val="4"/>
        <w:keepNext w:val="0"/>
        <w:keepLines w:val="0"/>
        <w:pageBreakBefore w:val="0"/>
        <w:widowControl w:val="0"/>
        <w:shd w:val="clear" w:color="auto" w:fill="auto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240" w:lineRule="auto"/>
        <w:ind w:left="0" w:right="0" w:firstLine="0"/>
        <w:jc w:val="left"/>
        <w:textAlignment w:val="auto"/>
        <w:rPr>
          <w:rFonts w:hint="eastAsia" w:ascii="方正小标宋简体" w:hAnsi="方正小标宋简体" w:eastAsia="方正小标宋简体" w:cs="方正小标宋简体"/>
          <w:color w:val="000000"/>
          <w:spacing w:val="0"/>
          <w:w w:val="100"/>
          <w:position w:val="0"/>
          <w:sz w:val="24"/>
          <w:szCs w:val="24"/>
          <w:shd w:val="clear" w:color="auto" w:fill="auto"/>
        </w:rPr>
      </w:pPr>
      <w:r>
        <w:rPr>
          <w:rFonts w:hint="eastAsia" w:ascii="CESI黑体-GB2312" w:hAnsi="CESI黑体-GB2312" w:eastAsia="CESI黑体-GB2312" w:cs="CESI黑体-GB2312"/>
          <w:color w:val="000000"/>
          <w:spacing w:val="0"/>
          <w:w w:val="100"/>
          <w:position w:val="0"/>
          <w:sz w:val="24"/>
          <w:szCs w:val="24"/>
          <w:shd w:val="clear" w:color="auto" w:fill="auto"/>
          <w:lang w:eastAsia="zh-CN"/>
        </w:rPr>
        <w:t>申请人（签字）：</w:t>
      </w:r>
      <w:r>
        <w:rPr>
          <w:rFonts w:hint="eastAsia" w:ascii="CESI黑体-GB2312" w:hAnsi="CESI黑体-GB2312" w:eastAsia="CESI黑体-GB2312" w:cs="CESI黑体-GB2312"/>
          <w:color w:val="000000"/>
          <w:spacing w:val="0"/>
          <w:w w:val="100"/>
          <w:position w:val="0"/>
          <w:sz w:val="24"/>
          <w:szCs w:val="24"/>
          <w:shd w:val="clear" w:color="auto" w:fill="auto"/>
          <w:lang w:val="en-US" w:eastAsia="zh-CN"/>
        </w:rPr>
        <w:t xml:space="preserve">                                 盖  章：</w:t>
      </w:r>
    </w:p>
    <w:tbl>
      <w:tblPr>
        <w:tblStyle w:val="2"/>
        <w:tblW w:w="9395" w:type="dxa"/>
        <w:jc w:val="center"/>
        <w:tblLayout w:type="fixed"/>
        <w:tblCellMar>
          <w:top w:w="0" w:type="dxa"/>
          <w:left w:w="10" w:type="dxa"/>
          <w:bottom w:w="0" w:type="dxa"/>
          <w:right w:w="10" w:type="dxa"/>
        </w:tblCellMar>
      </w:tblPr>
      <w:tblGrid>
        <w:gridCol w:w="1668"/>
        <w:gridCol w:w="2136"/>
        <w:gridCol w:w="1229"/>
        <w:gridCol w:w="1483"/>
        <w:gridCol w:w="1790"/>
        <w:gridCol w:w="1089"/>
      </w:tblGrid>
      <w:tr w14:paraId="616F503B"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714" w:hRule="exact"/>
          <w:jc w:val="center"/>
        </w:trPr>
        <w:tc>
          <w:tcPr>
            <w:tcW w:w="1668" w:type="dxa"/>
            <w:tcBorders>
              <w:top w:val="single" w:color="auto" w:sz="4" w:space="0"/>
              <w:left w:val="single" w:color="auto" w:sz="4" w:space="0"/>
            </w:tcBorders>
            <w:shd w:val="clear" w:color="auto" w:fill="auto"/>
            <w:vAlign w:val="center"/>
          </w:tcPr>
          <w:p w14:paraId="08442488">
            <w:pPr>
              <w:pStyle w:val="5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336" w:lineRule="exact"/>
              <w:ind w:left="0" w:right="0" w:firstLine="0"/>
              <w:jc w:val="center"/>
              <w:rPr>
                <w:rFonts w:hint="eastAsia" w:ascii="黑体" w:hAnsi="黑体" w:eastAsia="黑体" w:cs="黑体"/>
                <w:b w:val="0"/>
                <w:bCs w:val="0"/>
                <w:color w:val="auto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color w:val="auto"/>
                <w:spacing w:val="0"/>
                <w:w w:val="100"/>
                <w:position w:val="0"/>
                <w:shd w:val="clear" w:color="auto" w:fill="auto"/>
                <w:lang w:eastAsia="zh-CN"/>
              </w:rPr>
              <w:t>农业经营主体</w:t>
            </w:r>
          </w:p>
        </w:tc>
        <w:tc>
          <w:tcPr>
            <w:tcW w:w="7727" w:type="dxa"/>
            <w:gridSpan w:val="5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3942715F">
            <w:pPr>
              <w:widowControl w:val="0"/>
              <w:rPr>
                <w:rFonts w:hint="eastAsia" w:ascii="黑体" w:hAnsi="黑体" w:eastAsia="黑体" w:cs="黑体"/>
                <w:b w:val="0"/>
                <w:bCs w:val="0"/>
                <w:color w:val="auto"/>
                <w:sz w:val="10"/>
                <w:szCs w:val="10"/>
              </w:rPr>
            </w:pPr>
          </w:p>
        </w:tc>
      </w:tr>
      <w:tr w14:paraId="612BF521"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671" w:hRule="exact"/>
          <w:jc w:val="center"/>
        </w:trPr>
        <w:tc>
          <w:tcPr>
            <w:tcW w:w="1668" w:type="dxa"/>
            <w:tcBorders>
              <w:top w:val="single" w:color="auto" w:sz="4" w:space="0"/>
              <w:left w:val="single" w:color="auto" w:sz="4" w:space="0"/>
            </w:tcBorders>
            <w:shd w:val="clear" w:color="auto" w:fill="auto"/>
            <w:vAlign w:val="center"/>
          </w:tcPr>
          <w:p w14:paraId="188CF0DF">
            <w:pPr>
              <w:pStyle w:val="5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200"/>
              <w:jc w:val="left"/>
              <w:rPr>
                <w:rFonts w:hint="eastAsia" w:ascii="黑体" w:hAnsi="黑体" w:eastAsia="黑体" w:cs="黑体"/>
                <w:b w:val="0"/>
                <w:bCs w:val="0"/>
                <w:color w:val="auto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color w:val="auto"/>
                <w:spacing w:val="0"/>
                <w:w w:val="100"/>
                <w:position w:val="0"/>
                <w:shd w:val="clear" w:color="auto" w:fill="auto"/>
              </w:rPr>
              <w:t>组织机构代码</w:t>
            </w:r>
          </w:p>
        </w:tc>
        <w:tc>
          <w:tcPr>
            <w:tcW w:w="3365" w:type="dxa"/>
            <w:gridSpan w:val="2"/>
            <w:tcBorders>
              <w:top w:val="single" w:color="auto" w:sz="4" w:space="0"/>
              <w:left w:val="single" w:color="auto" w:sz="4" w:space="0"/>
            </w:tcBorders>
            <w:shd w:val="clear" w:color="auto" w:fill="auto"/>
            <w:vAlign w:val="top"/>
          </w:tcPr>
          <w:p w14:paraId="04854315">
            <w:pPr>
              <w:widowControl w:val="0"/>
              <w:rPr>
                <w:rFonts w:hint="eastAsia" w:ascii="黑体" w:hAnsi="黑体" w:eastAsia="黑体" w:cs="黑体"/>
                <w:b w:val="0"/>
                <w:bCs w:val="0"/>
                <w:color w:val="auto"/>
                <w:sz w:val="10"/>
                <w:szCs w:val="10"/>
              </w:rPr>
            </w:pPr>
          </w:p>
        </w:tc>
        <w:tc>
          <w:tcPr>
            <w:tcW w:w="1483" w:type="dxa"/>
            <w:tcBorders>
              <w:top w:val="single" w:color="auto" w:sz="4" w:space="0"/>
              <w:left w:val="single" w:color="auto" w:sz="4" w:space="0"/>
            </w:tcBorders>
            <w:shd w:val="clear" w:color="auto" w:fill="auto"/>
            <w:vAlign w:val="center"/>
          </w:tcPr>
          <w:p w14:paraId="579A32EF">
            <w:pPr>
              <w:pStyle w:val="5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360"/>
              <w:jc w:val="left"/>
              <w:rPr>
                <w:rFonts w:hint="eastAsia" w:ascii="黑体" w:hAnsi="黑体" w:eastAsia="黑体" w:cs="黑体"/>
                <w:b w:val="0"/>
                <w:bCs w:val="0"/>
                <w:color w:val="auto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color w:val="auto"/>
                <w:spacing w:val="0"/>
                <w:w w:val="100"/>
                <w:position w:val="0"/>
                <w:shd w:val="clear" w:color="auto" w:fill="auto"/>
              </w:rPr>
              <w:t>成立时间</w:t>
            </w:r>
          </w:p>
        </w:tc>
        <w:tc>
          <w:tcPr>
            <w:tcW w:w="2879" w:type="dxa"/>
            <w:gridSpan w:val="2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3622AF0">
            <w:pPr>
              <w:pStyle w:val="5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  <w:rPr>
                <w:rFonts w:hint="eastAsia" w:ascii="黑体" w:hAnsi="黑体" w:eastAsia="黑体" w:cs="黑体"/>
                <w:b w:val="0"/>
                <w:bCs w:val="0"/>
                <w:color w:val="auto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color w:val="auto"/>
                <w:spacing w:val="0"/>
                <w:w w:val="100"/>
                <w:position w:val="0"/>
                <w:sz w:val="14"/>
                <w:szCs w:val="14"/>
                <w:shd w:val="clear" w:color="auto" w:fill="auto"/>
                <w:lang w:val="en-US" w:eastAsia="en-US" w:bidi="en-US"/>
              </w:rPr>
              <w:t>XX</w:t>
            </w:r>
            <w:r>
              <w:rPr>
                <w:rFonts w:hint="eastAsia" w:ascii="黑体" w:hAnsi="黑体" w:eastAsia="黑体" w:cs="黑体"/>
                <w:b w:val="0"/>
                <w:bCs w:val="0"/>
                <w:color w:val="auto"/>
                <w:spacing w:val="0"/>
                <w:w w:val="100"/>
                <w:position w:val="0"/>
                <w:shd w:val="clear" w:color="auto" w:fill="auto"/>
              </w:rPr>
              <w:t>年</w:t>
            </w:r>
            <w:r>
              <w:rPr>
                <w:rFonts w:hint="eastAsia" w:ascii="黑体" w:hAnsi="黑体" w:eastAsia="黑体" w:cs="黑体"/>
                <w:b w:val="0"/>
                <w:bCs w:val="0"/>
                <w:color w:val="auto"/>
                <w:spacing w:val="0"/>
                <w:w w:val="100"/>
                <w:position w:val="0"/>
                <w:sz w:val="14"/>
                <w:szCs w:val="14"/>
                <w:shd w:val="clear" w:color="auto" w:fill="auto"/>
                <w:lang w:val="en-US" w:eastAsia="en-US" w:bidi="en-US"/>
              </w:rPr>
              <w:t>XX</w:t>
            </w:r>
            <w:r>
              <w:rPr>
                <w:rFonts w:hint="eastAsia" w:ascii="黑体" w:hAnsi="黑体" w:eastAsia="黑体" w:cs="黑体"/>
                <w:b w:val="0"/>
                <w:bCs w:val="0"/>
                <w:color w:val="auto"/>
                <w:spacing w:val="0"/>
                <w:w w:val="100"/>
                <w:position w:val="0"/>
                <w:shd w:val="clear" w:color="auto" w:fill="auto"/>
              </w:rPr>
              <w:t>月</w:t>
            </w:r>
          </w:p>
        </w:tc>
      </w:tr>
      <w:tr w14:paraId="2F7AA4BA"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603" w:hRule="exact"/>
          <w:jc w:val="center"/>
        </w:trPr>
        <w:tc>
          <w:tcPr>
            <w:tcW w:w="1668" w:type="dxa"/>
            <w:tcBorders>
              <w:top w:val="single" w:color="auto" w:sz="4" w:space="0"/>
              <w:left w:val="single" w:color="auto" w:sz="4" w:space="0"/>
            </w:tcBorders>
            <w:shd w:val="clear" w:color="auto" w:fill="auto"/>
            <w:vAlign w:val="center"/>
          </w:tcPr>
          <w:p w14:paraId="13661B7A">
            <w:pPr>
              <w:pStyle w:val="5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420"/>
              <w:jc w:val="left"/>
              <w:rPr>
                <w:rFonts w:hint="eastAsia" w:ascii="黑体" w:hAnsi="黑体" w:eastAsia="黑体" w:cs="黑体"/>
                <w:b w:val="0"/>
                <w:bCs w:val="0"/>
                <w:color w:val="auto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color w:val="auto"/>
                <w:spacing w:val="0"/>
                <w:w w:val="100"/>
                <w:position w:val="0"/>
                <w:shd w:val="clear" w:color="auto" w:fill="auto"/>
              </w:rPr>
              <w:t>详细地址</w:t>
            </w:r>
          </w:p>
        </w:tc>
        <w:tc>
          <w:tcPr>
            <w:tcW w:w="7727" w:type="dxa"/>
            <w:gridSpan w:val="5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4A56E2C9">
            <w:pPr>
              <w:widowControl w:val="0"/>
              <w:rPr>
                <w:rFonts w:hint="eastAsia" w:ascii="黑体" w:hAnsi="黑体" w:eastAsia="黑体" w:cs="黑体"/>
                <w:b w:val="0"/>
                <w:bCs w:val="0"/>
                <w:color w:val="auto"/>
                <w:sz w:val="10"/>
                <w:szCs w:val="10"/>
              </w:rPr>
            </w:pPr>
          </w:p>
        </w:tc>
      </w:tr>
      <w:tr w14:paraId="5B91AB6D"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603" w:hRule="exact"/>
          <w:jc w:val="center"/>
        </w:trPr>
        <w:tc>
          <w:tcPr>
            <w:tcW w:w="1668" w:type="dxa"/>
            <w:tcBorders>
              <w:top w:val="single" w:color="auto" w:sz="4" w:space="0"/>
              <w:left w:val="single" w:color="auto" w:sz="4" w:space="0"/>
            </w:tcBorders>
            <w:shd w:val="clear" w:color="auto" w:fill="auto"/>
            <w:vAlign w:val="center"/>
          </w:tcPr>
          <w:p w14:paraId="76114B13">
            <w:pPr>
              <w:pStyle w:val="5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420"/>
              <w:jc w:val="left"/>
              <w:rPr>
                <w:rFonts w:hint="eastAsia" w:ascii="黑体" w:hAnsi="黑体" w:eastAsia="黑体" w:cs="黑体"/>
                <w:b w:val="0"/>
                <w:bCs w:val="0"/>
                <w:color w:val="auto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color w:val="auto"/>
                <w:spacing w:val="0"/>
                <w:w w:val="100"/>
                <w:position w:val="0"/>
                <w:shd w:val="clear" w:color="auto" w:fill="auto"/>
              </w:rPr>
              <w:t>贷款银行</w:t>
            </w:r>
          </w:p>
        </w:tc>
        <w:tc>
          <w:tcPr>
            <w:tcW w:w="7727" w:type="dxa"/>
            <w:gridSpan w:val="5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5EA1046A">
            <w:pPr>
              <w:widowControl w:val="0"/>
              <w:rPr>
                <w:rFonts w:hint="eastAsia" w:ascii="黑体" w:hAnsi="黑体" w:eastAsia="黑体" w:cs="黑体"/>
                <w:b w:val="0"/>
                <w:bCs w:val="0"/>
                <w:color w:val="auto"/>
                <w:sz w:val="10"/>
                <w:szCs w:val="10"/>
              </w:rPr>
            </w:pPr>
          </w:p>
        </w:tc>
      </w:tr>
      <w:tr w14:paraId="18FF55C4"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603" w:hRule="exact"/>
          <w:jc w:val="center"/>
        </w:trPr>
        <w:tc>
          <w:tcPr>
            <w:tcW w:w="1668" w:type="dxa"/>
            <w:tcBorders>
              <w:top w:val="single" w:color="auto" w:sz="4" w:space="0"/>
              <w:left w:val="single" w:color="auto" w:sz="4" w:space="0"/>
            </w:tcBorders>
            <w:shd w:val="clear" w:color="auto" w:fill="auto"/>
            <w:vAlign w:val="center"/>
          </w:tcPr>
          <w:p w14:paraId="40A3596D">
            <w:pPr>
              <w:pStyle w:val="5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  <w:rPr>
                <w:rFonts w:hint="eastAsia" w:ascii="黑体" w:hAnsi="黑体" w:eastAsia="黑体" w:cs="黑体"/>
                <w:b w:val="0"/>
                <w:bCs w:val="0"/>
                <w:color w:val="auto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color w:val="auto"/>
                <w:spacing w:val="0"/>
                <w:w w:val="100"/>
                <w:position w:val="0"/>
                <w:shd w:val="clear" w:color="auto" w:fill="auto"/>
                <w:lang w:eastAsia="zh-CN"/>
              </w:rPr>
              <w:t>贷款</w:t>
            </w:r>
            <w:r>
              <w:rPr>
                <w:rFonts w:hint="eastAsia" w:ascii="黑体" w:hAnsi="黑体" w:eastAsia="黑体" w:cs="黑体"/>
                <w:b w:val="0"/>
                <w:bCs w:val="0"/>
                <w:color w:val="auto"/>
                <w:spacing w:val="0"/>
                <w:w w:val="100"/>
                <w:position w:val="0"/>
                <w:shd w:val="clear" w:color="auto" w:fill="auto"/>
              </w:rPr>
              <w:t>合同号</w:t>
            </w:r>
          </w:p>
        </w:tc>
        <w:tc>
          <w:tcPr>
            <w:tcW w:w="3365" w:type="dxa"/>
            <w:gridSpan w:val="2"/>
            <w:tcBorders>
              <w:top w:val="single" w:color="auto" w:sz="4" w:space="0"/>
              <w:left w:val="single" w:color="auto" w:sz="4" w:space="0"/>
            </w:tcBorders>
            <w:shd w:val="clear" w:color="auto" w:fill="auto"/>
            <w:vAlign w:val="top"/>
          </w:tcPr>
          <w:p w14:paraId="0E3E43CF">
            <w:pPr>
              <w:widowControl w:val="0"/>
              <w:rPr>
                <w:rFonts w:hint="eastAsia" w:ascii="黑体" w:hAnsi="黑体" w:eastAsia="黑体" w:cs="黑体"/>
                <w:b w:val="0"/>
                <w:bCs w:val="0"/>
                <w:color w:val="auto"/>
                <w:sz w:val="10"/>
                <w:szCs w:val="10"/>
              </w:rPr>
            </w:pPr>
          </w:p>
        </w:tc>
        <w:tc>
          <w:tcPr>
            <w:tcW w:w="1483" w:type="dxa"/>
            <w:tcBorders>
              <w:top w:val="single" w:color="auto" w:sz="4" w:space="0"/>
              <w:left w:val="single" w:color="auto" w:sz="4" w:space="0"/>
            </w:tcBorders>
            <w:shd w:val="clear" w:color="auto" w:fill="auto"/>
            <w:vAlign w:val="center"/>
          </w:tcPr>
          <w:p w14:paraId="746C393D">
            <w:pPr>
              <w:pStyle w:val="5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360"/>
              <w:jc w:val="left"/>
              <w:rPr>
                <w:rFonts w:hint="eastAsia" w:ascii="黑体" w:hAnsi="黑体" w:eastAsia="黑体" w:cs="黑体"/>
                <w:b w:val="0"/>
                <w:bCs w:val="0"/>
                <w:color w:val="auto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color w:val="auto"/>
                <w:spacing w:val="0"/>
                <w:w w:val="100"/>
                <w:position w:val="0"/>
                <w:shd w:val="clear" w:color="auto" w:fill="auto"/>
                <w:lang w:eastAsia="zh-CN"/>
              </w:rPr>
              <w:t>贷款</w:t>
            </w:r>
            <w:r>
              <w:rPr>
                <w:rFonts w:hint="eastAsia" w:ascii="黑体" w:hAnsi="黑体" w:eastAsia="黑体" w:cs="黑体"/>
                <w:b w:val="0"/>
                <w:bCs w:val="0"/>
                <w:color w:val="auto"/>
                <w:spacing w:val="0"/>
                <w:w w:val="100"/>
                <w:position w:val="0"/>
                <w:shd w:val="clear" w:color="auto" w:fill="auto"/>
              </w:rPr>
              <w:t>利率</w:t>
            </w:r>
          </w:p>
        </w:tc>
        <w:tc>
          <w:tcPr>
            <w:tcW w:w="2879" w:type="dxa"/>
            <w:gridSpan w:val="2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6A0C6AF0">
            <w:pPr>
              <w:widowControl w:val="0"/>
              <w:rPr>
                <w:rFonts w:hint="eastAsia" w:ascii="黑体" w:hAnsi="黑体" w:eastAsia="黑体" w:cs="黑体"/>
                <w:b w:val="0"/>
                <w:bCs w:val="0"/>
                <w:color w:val="auto"/>
                <w:sz w:val="10"/>
                <w:szCs w:val="10"/>
              </w:rPr>
            </w:pPr>
          </w:p>
        </w:tc>
      </w:tr>
      <w:tr w14:paraId="616E81C3"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603" w:hRule="exact"/>
          <w:jc w:val="center"/>
        </w:trPr>
        <w:tc>
          <w:tcPr>
            <w:tcW w:w="1668" w:type="dxa"/>
            <w:tcBorders>
              <w:top w:val="single" w:color="auto" w:sz="4" w:space="0"/>
              <w:left w:val="single" w:color="auto" w:sz="4" w:space="0"/>
            </w:tcBorders>
            <w:shd w:val="clear" w:color="auto" w:fill="auto"/>
            <w:vAlign w:val="center"/>
          </w:tcPr>
          <w:p w14:paraId="7F7EFB71">
            <w:pPr>
              <w:pStyle w:val="5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200"/>
              <w:jc w:val="left"/>
              <w:rPr>
                <w:rFonts w:hint="eastAsia" w:ascii="黑体" w:hAnsi="黑体" w:eastAsia="黑体" w:cs="黑体"/>
                <w:b w:val="0"/>
                <w:bCs w:val="0"/>
                <w:color w:val="auto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color w:val="auto"/>
                <w:spacing w:val="0"/>
                <w:w w:val="100"/>
                <w:position w:val="0"/>
                <w:shd w:val="clear" w:color="auto" w:fill="auto"/>
                <w:lang w:eastAsia="zh-CN"/>
              </w:rPr>
              <w:t>贷款</w:t>
            </w:r>
            <w:r>
              <w:rPr>
                <w:rFonts w:hint="eastAsia" w:ascii="黑体" w:hAnsi="黑体" w:eastAsia="黑体" w:cs="黑体"/>
                <w:b w:val="0"/>
                <w:bCs w:val="0"/>
                <w:color w:val="auto"/>
                <w:spacing w:val="0"/>
                <w:w w:val="100"/>
                <w:position w:val="0"/>
                <w:shd w:val="clear" w:color="auto" w:fill="auto"/>
              </w:rPr>
              <w:t>开始日期</w:t>
            </w:r>
          </w:p>
        </w:tc>
        <w:tc>
          <w:tcPr>
            <w:tcW w:w="3365" w:type="dxa"/>
            <w:gridSpan w:val="2"/>
            <w:tcBorders>
              <w:top w:val="single" w:color="auto" w:sz="4" w:space="0"/>
              <w:left w:val="single" w:color="auto" w:sz="4" w:space="0"/>
            </w:tcBorders>
            <w:shd w:val="clear" w:color="auto" w:fill="auto"/>
            <w:vAlign w:val="top"/>
          </w:tcPr>
          <w:p w14:paraId="1672D968">
            <w:pPr>
              <w:widowControl w:val="0"/>
              <w:rPr>
                <w:rFonts w:hint="eastAsia" w:ascii="黑体" w:hAnsi="黑体" w:eastAsia="黑体" w:cs="黑体"/>
                <w:b w:val="0"/>
                <w:bCs w:val="0"/>
                <w:color w:val="auto"/>
                <w:sz w:val="10"/>
                <w:szCs w:val="10"/>
              </w:rPr>
            </w:pPr>
          </w:p>
        </w:tc>
        <w:tc>
          <w:tcPr>
            <w:tcW w:w="1483" w:type="dxa"/>
            <w:tcBorders>
              <w:top w:val="single" w:color="auto" w:sz="4" w:space="0"/>
              <w:left w:val="single" w:color="auto" w:sz="4" w:space="0"/>
            </w:tcBorders>
            <w:shd w:val="clear" w:color="auto" w:fill="auto"/>
            <w:vAlign w:val="center"/>
          </w:tcPr>
          <w:p w14:paraId="5E27C535">
            <w:pPr>
              <w:pStyle w:val="5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  <w:rPr>
                <w:rFonts w:hint="eastAsia" w:ascii="黑体" w:hAnsi="黑体" w:eastAsia="黑体" w:cs="黑体"/>
                <w:b w:val="0"/>
                <w:bCs w:val="0"/>
                <w:color w:val="auto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color w:val="auto"/>
                <w:spacing w:val="0"/>
                <w:w w:val="100"/>
                <w:position w:val="0"/>
                <w:shd w:val="clear" w:color="auto" w:fill="auto"/>
                <w:lang w:eastAsia="zh-CN"/>
              </w:rPr>
              <w:t>贷款</w:t>
            </w:r>
            <w:r>
              <w:rPr>
                <w:rFonts w:hint="eastAsia" w:ascii="黑体" w:hAnsi="黑体" w:eastAsia="黑体" w:cs="黑体"/>
                <w:b w:val="0"/>
                <w:bCs w:val="0"/>
                <w:color w:val="auto"/>
                <w:spacing w:val="0"/>
                <w:w w:val="100"/>
                <w:position w:val="0"/>
                <w:shd w:val="clear" w:color="auto" w:fill="auto"/>
              </w:rPr>
              <w:t>结束日期</w:t>
            </w:r>
          </w:p>
        </w:tc>
        <w:tc>
          <w:tcPr>
            <w:tcW w:w="287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3E4B3B5B">
            <w:pPr>
              <w:widowControl w:val="0"/>
              <w:rPr>
                <w:rFonts w:hint="eastAsia" w:ascii="黑体" w:hAnsi="黑体" w:eastAsia="黑体" w:cs="黑体"/>
                <w:b w:val="0"/>
                <w:bCs w:val="0"/>
                <w:color w:val="auto"/>
                <w:sz w:val="10"/>
                <w:szCs w:val="10"/>
              </w:rPr>
            </w:pPr>
          </w:p>
        </w:tc>
      </w:tr>
      <w:tr w14:paraId="32DA6562"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864" w:hRule="atLeast"/>
          <w:jc w:val="center"/>
        </w:trPr>
        <w:tc>
          <w:tcPr>
            <w:tcW w:w="1668" w:type="dxa"/>
            <w:vMerge w:val="restart"/>
            <w:tcBorders>
              <w:top w:val="single" w:color="auto" w:sz="4" w:space="0"/>
              <w:left w:val="single" w:color="auto" w:sz="4" w:space="0"/>
            </w:tcBorders>
            <w:shd w:val="clear" w:color="auto" w:fill="auto"/>
            <w:vAlign w:val="center"/>
          </w:tcPr>
          <w:p w14:paraId="08BF2E3C">
            <w:pPr>
              <w:pStyle w:val="5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336" w:lineRule="exact"/>
              <w:ind w:left="0" w:right="0" w:firstLine="0"/>
              <w:jc w:val="center"/>
              <w:rPr>
                <w:rFonts w:hint="eastAsia" w:ascii="黑体" w:hAnsi="黑体" w:eastAsia="黑体" w:cs="黑体"/>
                <w:b w:val="0"/>
                <w:bCs w:val="0"/>
                <w:color w:val="auto"/>
                <w:spacing w:val="0"/>
                <w:w w:val="100"/>
                <w:position w:val="0"/>
                <w:shd w:val="clear" w:color="auto" w:fill="auto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color w:val="auto"/>
                <w:spacing w:val="0"/>
                <w:w w:val="100"/>
                <w:position w:val="0"/>
                <w:shd w:val="clear" w:color="auto" w:fill="auto"/>
                <w:lang w:eastAsia="zh-CN"/>
              </w:rPr>
              <w:t>贷款</w:t>
            </w:r>
            <w:r>
              <w:rPr>
                <w:rFonts w:hint="eastAsia" w:ascii="黑体" w:hAnsi="黑体" w:eastAsia="黑体" w:cs="黑体"/>
                <w:b w:val="0"/>
                <w:bCs w:val="0"/>
                <w:color w:val="auto"/>
                <w:spacing w:val="0"/>
                <w:w w:val="100"/>
                <w:position w:val="0"/>
                <w:shd w:val="clear" w:color="auto" w:fill="auto"/>
              </w:rPr>
              <w:t>金额</w:t>
            </w:r>
          </w:p>
          <w:p w14:paraId="07C6894D">
            <w:pPr>
              <w:pStyle w:val="5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336" w:lineRule="exact"/>
              <w:ind w:left="0" w:right="0" w:firstLine="0"/>
              <w:jc w:val="center"/>
              <w:rPr>
                <w:rFonts w:hint="eastAsia" w:ascii="黑体" w:hAnsi="黑体" w:eastAsia="黑体" w:cs="黑体"/>
                <w:b w:val="0"/>
                <w:bCs w:val="0"/>
                <w:color w:val="auto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color w:val="auto"/>
                <w:spacing w:val="0"/>
                <w:w w:val="100"/>
                <w:position w:val="0"/>
                <w:shd w:val="clear" w:color="auto" w:fill="auto"/>
              </w:rPr>
              <w:t>（万元）</w:t>
            </w:r>
          </w:p>
        </w:tc>
        <w:tc>
          <w:tcPr>
            <w:tcW w:w="3365" w:type="dxa"/>
            <w:gridSpan w:val="2"/>
            <w:tcBorders>
              <w:top w:val="single" w:color="auto" w:sz="4" w:space="0"/>
              <w:left w:val="single" w:color="auto" w:sz="4" w:space="0"/>
            </w:tcBorders>
            <w:shd w:val="clear" w:color="auto" w:fill="auto"/>
            <w:vAlign w:val="top"/>
          </w:tcPr>
          <w:p w14:paraId="17F13077">
            <w:pPr>
              <w:widowControl w:val="0"/>
              <w:rPr>
                <w:rFonts w:hint="eastAsia" w:ascii="黑体" w:hAnsi="黑体" w:eastAsia="黑体" w:cs="黑体"/>
                <w:b w:val="0"/>
                <w:bCs w:val="0"/>
                <w:color w:val="auto"/>
                <w:spacing w:val="0"/>
                <w:w w:val="100"/>
                <w:position w:val="0"/>
                <w:shd w:val="clear" w:color="auto" w:fill="auto"/>
              </w:rPr>
            </w:pPr>
          </w:p>
        </w:tc>
        <w:tc>
          <w:tcPr>
            <w:tcW w:w="1483" w:type="dxa"/>
            <w:vMerge w:val="restart"/>
            <w:tcBorders>
              <w:top w:val="single" w:color="auto" w:sz="4" w:space="0"/>
              <w:left w:val="single" w:color="auto" w:sz="4" w:space="0"/>
            </w:tcBorders>
            <w:shd w:val="clear" w:color="auto" w:fill="auto"/>
            <w:vAlign w:val="center"/>
          </w:tcPr>
          <w:p w14:paraId="54AF2901">
            <w:pPr>
              <w:pStyle w:val="5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360" w:lineRule="exact"/>
              <w:ind w:left="0" w:right="0" w:firstLine="0"/>
              <w:jc w:val="center"/>
              <w:rPr>
                <w:rFonts w:hint="eastAsia" w:ascii="黑体" w:hAnsi="黑体" w:eastAsia="黑体" w:cs="黑体"/>
                <w:b w:val="0"/>
                <w:bCs w:val="0"/>
                <w:color w:val="auto"/>
                <w:spacing w:val="0"/>
                <w:w w:val="100"/>
                <w:position w:val="0"/>
                <w:shd w:val="clear" w:color="auto" w:fill="auto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color w:val="auto"/>
                <w:spacing w:val="0"/>
                <w:w w:val="100"/>
                <w:position w:val="0"/>
                <w:shd w:val="clear" w:color="auto" w:fill="auto"/>
                <w:lang w:eastAsia="zh-CN"/>
              </w:rPr>
              <w:t>应</w:t>
            </w:r>
            <w:r>
              <w:rPr>
                <w:rFonts w:hint="eastAsia" w:ascii="黑体" w:hAnsi="黑体" w:eastAsia="黑体" w:cs="黑体"/>
                <w:b w:val="0"/>
                <w:bCs w:val="0"/>
                <w:color w:val="auto"/>
                <w:spacing w:val="0"/>
                <w:w w:val="100"/>
                <w:position w:val="0"/>
                <w:shd w:val="clear" w:color="auto" w:fill="auto"/>
              </w:rPr>
              <w:t>支付利息</w:t>
            </w:r>
          </w:p>
          <w:p w14:paraId="0B017B3B">
            <w:pPr>
              <w:pStyle w:val="5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360" w:lineRule="exact"/>
              <w:ind w:left="0" w:right="0" w:firstLine="0"/>
              <w:jc w:val="center"/>
              <w:rPr>
                <w:rFonts w:hint="eastAsia" w:ascii="黑体" w:hAnsi="黑体" w:eastAsia="黑体" w:cs="黑体"/>
                <w:b w:val="0"/>
                <w:bCs w:val="0"/>
                <w:color w:val="auto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color w:val="auto"/>
                <w:spacing w:val="0"/>
                <w:w w:val="100"/>
                <w:position w:val="0"/>
                <w:shd w:val="clear" w:color="auto" w:fill="auto"/>
              </w:rPr>
              <w:t>（万元）</w:t>
            </w:r>
          </w:p>
        </w:tc>
        <w:tc>
          <w:tcPr>
            <w:tcW w:w="287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0EE6EFF0">
            <w:pPr>
              <w:widowControl w:val="0"/>
              <w:jc w:val="left"/>
              <w:rPr>
                <w:rFonts w:hint="eastAsia" w:ascii="黑体" w:hAnsi="黑体" w:eastAsia="黑体" w:cs="黑体"/>
                <w:b w:val="0"/>
                <w:bCs w:val="0"/>
                <w:color w:val="auto"/>
                <w:spacing w:val="0"/>
                <w:w w:val="100"/>
                <w:position w:val="0"/>
                <w:shd w:val="clear" w:color="auto" w:fill="auto"/>
              </w:rPr>
            </w:pPr>
          </w:p>
        </w:tc>
      </w:tr>
      <w:tr w14:paraId="0C6BAAB5"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1483" w:hRule="atLeast"/>
          <w:jc w:val="center"/>
        </w:trPr>
        <w:tc>
          <w:tcPr>
            <w:tcW w:w="1668" w:type="dxa"/>
            <w:vMerge w:val="continue"/>
            <w:tcBorders>
              <w:left w:val="single" w:color="auto" w:sz="4" w:space="0"/>
            </w:tcBorders>
            <w:shd w:val="clear" w:color="auto" w:fill="auto"/>
            <w:vAlign w:val="center"/>
          </w:tcPr>
          <w:p w14:paraId="3398368A">
            <w:pPr>
              <w:widowControl w:val="0"/>
            </w:pPr>
          </w:p>
        </w:tc>
        <w:tc>
          <w:tcPr>
            <w:tcW w:w="2136" w:type="dxa"/>
            <w:tcBorders>
              <w:top w:val="single" w:color="auto" w:sz="4" w:space="0"/>
              <w:left w:val="single" w:color="auto" w:sz="4" w:space="0"/>
            </w:tcBorders>
            <w:shd w:val="clear" w:color="auto" w:fill="auto"/>
            <w:vAlign w:val="top"/>
          </w:tcPr>
          <w:p w14:paraId="4DD4E2DB">
            <w:pPr>
              <w:widowControl w:val="0"/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spacing w:val="0"/>
                <w:w w:val="100"/>
                <w:position w:val="0"/>
                <w:shd w:val="clear" w:color="auto" w:fill="auto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spacing w:val="0"/>
                <w:w w:val="100"/>
                <w:position w:val="0"/>
                <w:shd w:val="clear" w:color="auto" w:fill="auto"/>
              </w:rPr>
              <w:t>其中：用于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spacing w:val="0"/>
                <w:w w:val="100"/>
                <w:position w:val="0"/>
                <w:shd w:val="clear" w:color="auto" w:fill="auto"/>
                <w:lang w:eastAsia="zh-CN"/>
              </w:rPr>
              <w:t>农业设施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spacing w:val="0"/>
                <w:w w:val="100"/>
                <w:position w:val="0"/>
                <w:shd w:val="clear" w:color="auto" w:fill="auto"/>
                <w:lang w:val="en-US" w:eastAsia="zh-CN"/>
              </w:rPr>
              <w:t>建设、更新改造，固定资产设备购进更新类贷款资金</w:t>
            </w:r>
          </w:p>
        </w:tc>
        <w:tc>
          <w:tcPr>
            <w:tcW w:w="1229" w:type="dxa"/>
            <w:tcBorders>
              <w:top w:val="single" w:color="auto" w:sz="4" w:space="0"/>
              <w:left w:val="single" w:color="auto" w:sz="4" w:space="0"/>
            </w:tcBorders>
            <w:shd w:val="clear" w:color="auto" w:fill="auto"/>
            <w:vAlign w:val="top"/>
          </w:tcPr>
          <w:p w14:paraId="191B6A92">
            <w:pPr>
              <w:widowControl w:val="0"/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spacing w:val="0"/>
                <w:w w:val="100"/>
                <w:position w:val="0"/>
                <w:shd w:val="clear" w:color="auto" w:fill="auto"/>
              </w:rPr>
            </w:pPr>
          </w:p>
        </w:tc>
        <w:tc>
          <w:tcPr>
            <w:tcW w:w="1483" w:type="dxa"/>
            <w:vMerge w:val="continue"/>
            <w:tcBorders>
              <w:left w:val="single" w:color="auto" w:sz="4" w:space="0"/>
            </w:tcBorders>
            <w:shd w:val="clear" w:color="auto" w:fill="auto"/>
            <w:vAlign w:val="center"/>
          </w:tcPr>
          <w:p w14:paraId="5BBDFD0A">
            <w:pPr>
              <w:widowControl w:val="0"/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spacing w:val="0"/>
                <w:w w:val="100"/>
                <w:position w:val="0"/>
                <w:shd w:val="clear" w:color="auto" w:fill="auto"/>
              </w:rPr>
            </w:pPr>
          </w:p>
        </w:tc>
        <w:tc>
          <w:tcPr>
            <w:tcW w:w="17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28EACBEB">
            <w:pPr>
              <w:widowControl w:val="0"/>
              <w:jc w:val="left"/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spacing w:val="0"/>
                <w:w w:val="100"/>
                <w:position w:val="0"/>
                <w:shd w:val="clear" w:color="auto" w:fill="auto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spacing w:val="0"/>
                <w:w w:val="100"/>
                <w:position w:val="0"/>
                <w:shd w:val="clear" w:color="auto" w:fill="auto"/>
              </w:rPr>
              <w:t>其中：用于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spacing w:val="0"/>
                <w:w w:val="100"/>
                <w:position w:val="0"/>
                <w:shd w:val="clear" w:color="auto" w:fill="auto"/>
                <w:lang w:eastAsia="zh-CN"/>
              </w:rPr>
              <w:t>农业设施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spacing w:val="0"/>
                <w:w w:val="100"/>
                <w:position w:val="0"/>
                <w:shd w:val="clear" w:color="auto" w:fill="auto"/>
                <w:lang w:val="en-US" w:eastAsia="zh-CN"/>
              </w:rPr>
              <w:t>建设、更新改造，固定资产设备购进更新类贷款资金</w:t>
            </w:r>
          </w:p>
        </w:tc>
        <w:tc>
          <w:tcPr>
            <w:tcW w:w="108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18CF9BD9">
            <w:pPr>
              <w:widowControl w:val="0"/>
              <w:jc w:val="left"/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spacing w:val="0"/>
                <w:w w:val="100"/>
                <w:position w:val="0"/>
                <w:shd w:val="clear" w:color="auto" w:fill="auto"/>
              </w:rPr>
            </w:pPr>
          </w:p>
        </w:tc>
      </w:tr>
      <w:tr w14:paraId="770CE7F5"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937" w:hRule="atLeast"/>
          <w:jc w:val="center"/>
        </w:trPr>
        <w:tc>
          <w:tcPr>
            <w:tcW w:w="1668" w:type="dxa"/>
            <w:vMerge w:val="restart"/>
            <w:tcBorders>
              <w:left w:val="single" w:color="auto" w:sz="4" w:space="0"/>
            </w:tcBorders>
            <w:shd w:val="clear" w:color="auto" w:fill="auto"/>
            <w:vAlign w:val="center"/>
          </w:tcPr>
          <w:p w14:paraId="1D48A63D">
            <w:pPr>
              <w:bidi w:val="0"/>
              <w:jc w:val="center"/>
              <w:rPr>
                <w:rFonts w:hint="eastAsia" w:ascii="黑体" w:hAnsi="黑体" w:eastAsia="黑体" w:cs="黑体"/>
                <w:b w:val="0"/>
                <w:bCs w:val="0"/>
                <w:color w:val="auto"/>
                <w:spacing w:val="0"/>
                <w:w w:val="100"/>
                <w:position w:val="0"/>
                <w:sz w:val="20"/>
                <w:szCs w:val="20"/>
                <w:u w:val="none"/>
                <w:shd w:val="clear" w:color="auto" w:fill="auto"/>
                <w:lang w:val="en-US" w:eastAsia="zh-CN" w:bidi="zh-CN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color w:val="auto"/>
                <w:spacing w:val="0"/>
                <w:w w:val="100"/>
                <w:position w:val="0"/>
                <w:sz w:val="20"/>
                <w:szCs w:val="20"/>
                <w:u w:val="none"/>
                <w:shd w:val="clear" w:color="auto" w:fill="auto"/>
                <w:lang w:val="en-US" w:eastAsia="zh-CN" w:bidi="zh-CN"/>
              </w:rPr>
              <w:t>已支付利息</w:t>
            </w:r>
          </w:p>
          <w:p w14:paraId="54CE91A5">
            <w:pPr>
              <w:bidi w:val="0"/>
              <w:jc w:val="center"/>
              <w:rPr>
                <w:rFonts w:hint="eastAsia" w:ascii="黑体" w:hAnsi="黑体" w:eastAsia="黑体" w:cs="黑体"/>
                <w:b w:val="0"/>
                <w:bCs w:val="0"/>
                <w:color w:val="auto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color w:val="auto"/>
                <w:spacing w:val="0"/>
                <w:w w:val="100"/>
                <w:position w:val="0"/>
                <w:sz w:val="20"/>
                <w:szCs w:val="20"/>
                <w:u w:val="none"/>
                <w:shd w:val="clear" w:color="auto" w:fill="auto"/>
                <w:lang w:val="en-US" w:eastAsia="zh-CN" w:bidi="zh-CN"/>
              </w:rPr>
              <w:t>（万元）</w:t>
            </w:r>
          </w:p>
        </w:tc>
        <w:tc>
          <w:tcPr>
            <w:tcW w:w="336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auto"/>
            <w:vAlign w:val="top"/>
          </w:tcPr>
          <w:p w14:paraId="3F2FB5EA">
            <w:pPr>
              <w:widowControl w:val="0"/>
              <w:rPr>
                <w:rFonts w:hint="eastAsia" w:ascii="黑体" w:hAnsi="黑体" w:eastAsia="黑体" w:cs="黑体"/>
                <w:b w:val="0"/>
                <w:bCs w:val="0"/>
                <w:color w:val="auto"/>
                <w:spacing w:val="0"/>
                <w:w w:val="100"/>
                <w:position w:val="0"/>
                <w:shd w:val="clear" w:color="auto" w:fill="auto"/>
              </w:rPr>
            </w:pPr>
          </w:p>
        </w:tc>
        <w:tc>
          <w:tcPr>
            <w:tcW w:w="1483" w:type="dxa"/>
            <w:vMerge w:val="restart"/>
            <w:tcBorders>
              <w:left w:val="single" w:color="auto" w:sz="4" w:space="0"/>
            </w:tcBorders>
            <w:shd w:val="clear" w:color="auto" w:fill="auto"/>
            <w:vAlign w:val="center"/>
          </w:tcPr>
          <w:p w14:paraId="0B8DA6E8">
            <w:pPr>
              <w:jc w:val="center"/>
              <w:rPr>
                <w:rFonts w:hint="eastAsia" w:ascii="黑体" w:hAnsi="黑体" w:eastAsia="黑体" w:cs="黑体"/>
                <w:b w:val="0"/>
                <w:bCs w:val="0"/>
                <w:color w:val="auto"/>
                <w:spacing w:val="0"/>
                <w:w w:val="100"/>
                <w:position w:val="0"/>
                <w:sz w:val="20"/>
                <w:szCs w:val="20"/>
                <w:u w:val="none"/>
                <w:shd w:val="clear" w:color="auto" w:fill="auto"/>
                <w:lang w:val="en-US" w:eastAsia="zh-CN" w:bidi="zh-CN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color w:val="auto"/>
                <w:spacing w:val="0"/>
                <w:w w:val="100"/>
                <w:position w:val="0"/>
                <w:sz w:val="20"/>
                <w:szCs w:val="20"/>
                <w:u w:val="none"/>
                <w:shd w:val="clear" w:color="auto" w:fill="auto"/>
                <w:lang w:val="en-US" w:eastAsia="zh-CN" w:bidi="zh-CN"/>
              </w:rPr>
              <w:t>申请贴息金额</w:t>
            </w:r>
          </w:p>
          <w:p w14:paraId="45B9B240">
            <w:pPr>
              <w:jc w:val="center"/>
              <w:rPr>
                <w:rFonts w:hint="eastAsia" w:ascii="黑体" w:hAnsi="黑体" w:eastAsia="黑体" w:cs="黑体"/>
                <w:b w:val="0"/>
                <w:bCs w:val="0"/>
                <w:color w:val="auto"/>
                <w:lang w:eastAsia="zh-CN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color w:val="auto"/>
                <w:spacing w:val="0"/>
                <w:w w:val="100"/>
                <w:position w:val="0"/>
                <w:sz w:val="20"/>
                <w:szCs w:val="20"/>
                <w:u w:val="none"/>
                <w:shd w:val="clear" w:color="auto" w:fill="auto"/>
                <w:lang w:val="en-US" w:eastAsia="zh-CN" w:bidi="zh-CN"/>
              </w:rPr>
              <w:t>（万元）</w:t>
            </w:r>
          </w:p>
        </w:tc>
        <w:tc>
          <w:tcPr>
            <w:tcW w:w="2879" w:type="dxa"/>
            <w:gridSpan w:val="2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2B6D99E1">
            <w:pPr>
              <w:widowControl w:val="0"/>
              <w:rPr>
                <w:rFonts w:hint="eastAsia" w:ascii="黑体" w:hAnsi="黑体" w:eastAsia="黑体" w:cs="黑体"/>
                <w:b w:val="0"/>
                <w:bCs w:val="0"/>
                <w:color w:val="auto"/>
                <w:sz w:val="10"/>
                <w:szCs w:val="10"/>
              </w:rPr>
            </w:pPr>
          </w:p>
        </w:tc>
      </w:tr>
      <w:tr w14:paraId="1DB86992"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1483" w:hRule="atLeast"/>
          <w:jc w:val="center"/>
        </w:trPr>
        <w:tc>
          <w:tcPr>
            <w:tcW w:w="1668" w:type="dxa"/>
            <w:vMerge w:val="continue"/>
            <w:tcBorders>
              <w:left w:val="single" w:color="auto" w:sz="4" w:space="0"/>
            </w:tcBorders>
            <w:shd w:val="clear" w:color="auto" w:fill="auto"/>
            <w:vAlign w:val="center"/>
          </w:tcPr>
          <w:p w14:paraId="652B93C7">
            <w:pPr>
              <w:widowControl w:val="0"/>
            </w:pPr>
          </w:p>
        </w:tc>
        <w:tc>
          <w:tcPr>
            <w:tcW w:w="213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auto"/>
            <w:vAlign w:val="top"/>
          </w:tcPr>
          <w:p w14:paraId="66C01DBD">
            <w:pPr>
              <w:widowControl w:val="0"/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spacing w:val="0"/>
                <w:w w:val="100"/>
                <w:position w:val="0"/>
                <w:shd w:val="clear" w:color="auto" w:fill="auto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spacing w:val="0"/>
                <w:w w:val="100"/>
                <w:position w:val="0"/>
                <w:shd w:val="clear" w:color="auto" w:fill="auto"/>
              </w:rPr>
              <w:t>其中：用于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spacing w:val="0"/>
                <w:w w:val="100"/>
                <w:position w:val="0"/>
                <w:shd w:val="clear" w:color="auto" w:fill="auto"/>
                <w:lang w:eastAsia="zh-CN"/>
              </w:rPr>
              <w:t>农业设施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spacing w:val="0"/>
                <w:w w:val="100"/>
                <w:position w:val="0"/>
                <w:shd w:val="clear" w:color="auto" w:fill="auto"/>
                <w:lang w:val="en-US" w:eastAsia="zh-CN"/>
              </w:rPr>
              <w:t>建设、更新改造，固定资产设备购进更新类贷款资金</w:t>
            </w:r>
          </w:p>
        </w:tc>
        <w:tc>
          <w:tcPr>
            <w:tcW w:w="12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auto"/>
            <w:vAlign w:val="top"/>
          </w:tcPr>
          <w:p w14:paraId="6D982D04">
            <w:pPr>
              <w:widowControl w:val="0"/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spacing w:val="0"/>
                <w:w w:val="100"/>
                <w:position w:val="0"/>
                <w:shd w:val="clear" w:color="auto" w:fill="auto"/>
              </w:rPr>
            </w:pPr>
          </w:p>
        </w:tc>
        <w:tc>
          <w:tcPr>
            <w:tcW w:w="1483" w:type="dxa"/>
            <w:vMerge w:val="continue"/>
            <w:tcBorders>
              <w:left w:val="single" w:color="auto" w:sz="4" w:space="0"/>
            </w:tcBorders>
            <w:shd w:val="clear" w:color="auto" w:fill="auto"/>
            <w:vAlign w:val="center"/>
          </w:tcPr>
          <w:p w14:paraId="26A423C3">
            <w:pPr>
              <w:widowControl w:val="0"/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spacing w:val="0"/>
                <w:w w:val="100"/>
                <w:position w:val="0"/>
                <w:shd w:val="clear" w:color="auto" w:fill="auto"/>
              </w:rPr>
            </w:pPr>
          </w:p>
        </w:tc>
        <w:tc>
          <w:tcPr>
            <w:tcW w:w="2879" w:type="dxa"/>
            <w:gridSpan w:val="2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3E4A1AB3">
            <w:pPr>
              <w:widowControl w:val="0"/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spacing w:val="0"/>
                <w:w w:val="100"/>
                <w:position w:val="0"/>
                <w:shd w:val="clear" w:color="auto" w:fill="auto"/>
              </w:rPr>
            </w:pPr>
          </w:p>
        </w:tc>
      </w:tr>
      <w:tr w14:paraId="0F595DFF"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2611" w:hRule="exact"/>
          <w:jc w:val="center"/>
        </w:trPr>
        <w:tc>
          <w:tcPr>
            <w:tcW w:w="16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auto"/>
            <w:vAlign w:val="center"/>
          </w:tcPr>
          <w:p w14:paraId="2D327D56">
            <w:pPr>
              <w:pStyle w:val="5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  <w:rPr>
                <w:rFonts w:hint="eastAsia" w:ascii="黑体" w:hAnsi="黑体" w:eastAsia="黑体" w:cs="黑体"/>
                <w:b w:val="0"/>
                <w:bCs w:val="0"/>
                <w:color w:val="auto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color w:val="auto"/>
                <w:spacing w:val="0"/>
                <w:w w:val="100"/>
                <w:position w:val="0"/>
                <w:shd w:val="clear" w:color="auto" w:fill="auto"/>
              </w:rPr>
              <w:t>贷款使用情况</w:t>
            </w:r>
          </w:p>
        </w:tc>
        <w:tc>
          <w:tcPr>
            <w:tcW w:w="7727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9D1C676">
            <w:pPr>
              <w:pStyle w:val="5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  <w:rPr>
                <w:rFonts w:hint="eastAsia" w:ascii="黑体" w:hAnsi="黑体" w:eastAsia="黑体" w:cs="黑体"/>
                <w:b w:val="0"/>
                <w:bCs w:val="0"/>
                <w:color w:val="auto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color w:val="auto"/>
                <w:spacing w:val="0"/>
                <w:w w:val="100"/>
                <w:position w:val="0"/>
                <w:shd w:val="clear" w:color="auto" w:fill="auto"/>
              </w:rPr>
              <w:t>（请简述贷款使用情况，限</w:t>
            </w:r>
            <w:r>
              <w:rPr>
                <w:rFonts w:hint="eastAsia" w:ascii="黑体" w:hAnsi="黑体" w:eastAsia="黑体" w:cs="黑体"/>
                <w:b w:val="0"/>
                <w:bCs w:val="0"/>
                <w:color w:val="auto"/>
                <w:spacing w:val="0"/>
                <w:w w:val="100"/>
                <w:position w:val="0"/>
                <w:sz w:val="14"/>
                <w:szCs w:val="14"/>
                <w:shd w:val="clear" w:color="auto" w:fill="auto"/>
                <w:lang w:val="en-US" w:eastAsia="en-US" w:bidi="en-US"/>
              </w:rPr>
              <w:t>500</w:t>
            </w:r>
            <w:r>
              <w:rPr>
                <w:rFonts w:hint="eastAsia" w:ascii="黑体" w:hAnsi="黑体" w:eastAsia="黑体" w:cs="黑体"/>
                <w:b w:val="0"/>
                <w:bCs w:val="0"/>
                <w:color w:val="auto"/>
                <w:spacing w:val="0"/>
                <w:w w:val="100"/>
                <w:position w:val="0"/>
                <w:shd w:val="clear" w:color="auto" w:fill="auto"/>
              </w:rPr>
              <w:t>字）</w:t>
            </w:r>
          </w:p>
        </w:tc>
      </w:tr>
    </w:tbl>
    <w:p w14:paraId="7D0E1CBE">
      <w:pP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val="en-US" w:eastAsia="zh-CN"/>
        </w:rPr>
      </w:pPr>
      <w:r>
        <w:rPr>
          <w:rFonts w:hint="eastAsia" w:ascii="CESI仿宋-GB2312" w:hAnsi="CESI仿宋-GB2312" w:eastAsia="CESI仿宋-GB2312" w:cs="CESI仿宋-GB2312"/>
          <w:sz w:val="22"/>
          <w:szCs w:val="22"/>
          <w:lang w:eastAsia="zh-CN"/>
        </w:rPr>
        <w:t>注：个体农户“农业经营主体名称”填写姓名，“组织机构代码”填写个人身份</w:t>
      </w:r>
      <w:r>
        <w:rPr>
          <w:rFonts w:hint="eastAsia" w:ascii="CESI仿宋-GB2312" w:hAnsi="CESI仿宋-GB2312" w:eastAsia="CESI仿宋-GB2312" w:cs="CESI仿宋-GB2312"/>
          <w:sz w:val="22"/>
          <w:szCs w:val="22"/>
          <w:lang w:val="en-US" w:eastAsia="zh-CN"/>
        </w:rPr>
        <w:t>证号</w:t>
      </w:r>
    </w:p>
    <w:p w14:paraId="3D320B99"/>
    <w:sectPr>
      <w:pgSz w:w="11906" w:h="16838"/>
      <w:pgMar w:top="2098" w:right="1531" w:bottom="1531" w:left="1531" w:header="851" w:footer="992" w:gutter="0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altName w:val="方正舒体"/>
    <w:panose1 w:val="02010601030101010101"/>
    <w:charset w:val="86"/>
    <w:family w:val="auto"/>
    <w:pitch w:val="default"/>
    <w:sig w:usb0="00000000" w:usb1="00000000" w:usb2="00000000" w:usb3="00000000" w:csb0="00040000" w:csb1="00000000"/>
  </w:font>
  <w:font w:name="CESI黑体-GB2312">
    <w:altName w:val="黑体"/>
    <w:panose1 w:val="02000500000000000000"/>
    <w:charset w:val="86"/>
    <w:family w:val="auto"/>
    <w:pitch w:val="default"/>
    <w:sig w:usb0="00000000" w:usb1="00000000" w:usb2="00000012" w:usb3="00000000" w:csb0="0004000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CESI仿宋-GB2312">
    <w:altName w:val="仿宋"/>
    <w:panose1 w:val="02000500000000000000"/>
    <w:charset w:val="86"/>
    <w:family w:val="auto"/>
    <w:pitch w:val="default"/>
    <w:sig w:usb0="00000000" w:usb1="00000000" w:usb2="00000010" w:usb3="00000000" w:csb0="0004000F" w:csb1="00000000"/>
  </w:font>
  <w:font w:name="方正舒体">
    <w:panose1 w:val="02010601030101010101"/>
    <w:charset w:val="86"/>
    <w:family w:val="auto"/>
    <w:pitch w:val="default"/>
    <w:sig w:usb0="00000003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2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B642445"/>
    <w:rsid w:val="6B6424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4">
    <w:name w:val="正文文本1"/>
    <w:basedOn w:val="1"/>
    <w:qFormat/>
    <w:uiPriority w:val="0"/>
    <w:pPr>
      <w:widowControl w:val="0"/>
      <w:shd w:val="clear" w:color="auto" w:fill="auto"/>
      <w:spacing w:after="540"/>
      <w:jc w:val="center"/>
    </w:pPr>
    <w:rPr>
      <w:rFonts w:ascii="宋体" w:hAnsi="宋体" w:eastAsia="宋体" w:cs="宋体"/>
      <w:sz w:val="42"/>
      <w:szCs w:val="42"/>
      <w:u w:val="none"/>
      <w:lang w:val="zh-CN" w:eastAsia="zh-CN" w:bidi="zh-CN"/>
    </w:rPr>
  </w:style>
  <w:style w:type="paragraph" w:customStyle="1" w:styleId="5">
    <w:name w:val="其他"/>
    <w:basedOn w:val="1"/>
    <w:qFormat/>
    <w:uiPriority w:val="0"/>
    <w:pPr>
      <w:widowControl w:val="0"/>
      <w:shd w:val="clear" w:color="auto" w:fill="auto"/>
      <w:jc w:val="center"/>
    </w:pPr>
    <w:rPr>
      <w:rFonts w:ascii="黑体" w:hAnsi="黑体" w:eastAsia="黑体" w:cs="黑体"/>
      <w:sz w:val="20"/>
      <w:szCs w:val="20"/>
      <w:u w:val="none"/>
      <w:lang w:val="zh-CN" w:eastAsia="zh-CN" w:bidi="zh-CN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Office_12.1.0.25865_F1E327BC-269C-435d-A152-05C5408002CA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2026-05-13T07:20:00Z</dcterms:created>
  <dc:creator>Deepblue</dc:creator>
  <cp:lastModifiedBy>Deepblue</cp:lastModifiedBy>
  <dcterms:modified xsi:type="dcterms:W3CDTF">2026-05-13T07:20:13Z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2052-12.1.0.25865</vt:lpwstr>
  </property>
  <property fmtid="{D5CDD505-2E9C-101B-9397-08002B2CF9AE}" pid="3" name="ICV">
    <vt:lpwstr>79B6F8009DD3452392110B6DA3DEC4F2_11</vt:lpwstr>
  </property>
  <property fmtid="{D5CDD505-2E9C-101B-9397-08002B2CF9AE}" pid="4" name="KSOTemplateDocerSaveRecord">
    <vt:lpwstr>eyJoZGlkIjoiYzBjNDczZjQ3M2NhOGY0NWQ3NGE1MWRkYmM4NTlhYmMiLCJ1c2VySWQiOiIzMTAwODg2NjUifQ==</vt:lpwstr>
  </property>
</Properties>
</file>