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一、元氏县市场监督管理局本级收支预算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_Toc_4_4_0000000002</w:instrText>
      </w:r>
      <w:r>
        <w:fldChar w:fldCharType="separate"/>
      </w:r>
      <w:r>
        <w:rPr>
          <w:b w:val="0"/>
        </w:rPr>
        <w:t xml:space="preserve">二、元氏县质量技术监督检验所收支预算</w:t>
      </w:r>
      <w:r>
        <w:tab/>
      </w:r>
      <w:r>
        <w:fldChar w:fldCharType="begin"/>
      </w:r>
      <w:r>
        <w:instrText xml:space="preserve">PAGEREF _Toc_4_4_0000000002 \h</w:instrText>
      </w:r>
      <w:r>
        <w:fldChar w:fldCharType="separate"/>
      </w:r>
      <w:r>
        <w:t xml:space="preserve">38</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一、元氏县市场监督管理局本级收支预算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414001元氏县市场监督管理局本级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2235.77</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1942.69</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134.20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67.00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95.00</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2235.77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2238.89</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3.12</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2238.89</w:t>
            </w:r>
          </w:p>
        </w:tc>
        <w:tc>
          <w:tcPr>
            <w:tcW w:w="4535" w:type="dxa"/>
            <w:vAlign w:val="center"/>
          </w:tcPr>
          <w:p>
            <w:pPr>
              <w:pStyle w:val="单元格样式6"/>
            </w:pPr>
            <w:r>
              <w:t xml:space="preserve">支出总计</w:t>
            </w:r>
          </w:p>
        </w:tc>
        <w:tc>
          <w:tcPr>
            <w:tcW w:w="2126" w:type="dxa"/>
            <w:vAlign w:val="center"/>
          </w:tcPr>
          <w:p>
            <w:pPr>
              <w:pStyle w:val="单元格样式7"/>
            </w:pPr>
            <w:r>
              <w:t xml:space="preserve">2238.89</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414001元氏县市场监督管理局本级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2238.89</w:t>
            </w:r>
          </w:p>
        </w:tc>
        <w:tc>
          <w:tcPr>
            <w:tcW w:w="1134" w:type="dxa"/>
            <w:vAlign w:val="center"/>
          </w:tcPr>
          <w:p>
            <w:pPr>
              <w:pStyle w:val="单元格样式7"/>
            </w:pPr>
            <w:r>
              <w:t xml:space="preserve">2235.77</w:t>
            </w:r>
          </w:p>
        </w:tc>
        <w:tc>
          <w:tcPr>
            <w:tcW w:w="1134" w:type="dxa"/>
            <w:vAlign w:val="center"/>
          </w:tcPr>
          <w:p>
            <w:pPr>
              <w:pStyle w:val="单元格样式7"/>
            </w:pPr>
            <w:r>
              <w:t xml:space="preserve">2235.77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3.12</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1942.69</w:t>
            </w:r>
          </w:p>
        </w:tc>
        <w:tc>
          <w:tcPr>
            <w:tcW w:w="1134" w:type="dxa"/>
            <w:vAlign w:val="center"/>
          </w:tcPr>
          <w:p>
            <w:pPr>
              <w:pStyle w:val="单元格样式4"/>
            </w:pPr>
            <w:r>
              <w:t xml:space="preserve">1939.57</w:t>
            </w:r>
          </w:p>
        </w:tc>
        <w:tc>
          <w:tcPr>
            <w:tcW w:w="1134" w:type="dxa"/>
            <w:vAlign w:val="center"/>
          </w:tcPr>
          <w:p>
            <w:pPr>
              <w:pStyle w:val="单元格样式4"/>
            </w:pPr>
            <w:r>
              <w:t xml:space="preserve">1939.57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3.12</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20138</w:t>
            </w:r>
          </w:p>
        </w:tc>
        <w:tc>
          <w:tcPr>
            <w:tcW w:w="1559" w:type="dxa"/>
            <w:vAlign w:val="center"/>
          </w:tcPr>
          <w:p>
            <w:pPr>
              <w:pStyle w:val="单元格样式2"/>
            </w:pPr>
            <w:r>
              <w:t xml:space="preserve">市场监督管理事务</w:t>
            </w:r>
          </w:p>
        </w:tc>
        <w:tc>
          <w:tcPr>
            <w:tcW w:w="1134" w:type="dxa"/>
            <w:vAlign w:val="center"/>
          </w:tcPr>
          <w:p>
            <w:pPr>
              <w:pStyle w:val="单元格样式4"/>
            </w:pPr>
            <w:r>
              <w:t xml:space="preserve">1942.69</w:t>
            </w:r>
          </w:p>
        </w:tc>
        <w:tc>
          <w:tcPr>
            <w:tcW w:w="1134" w:type="dxa"/>
            <w:vAlign w:val="center"/>
          </w:tcPr>
          <w:p>
            <w:pPr>
              <w:pStyle w:val="单元格样式4"/>
            </w:pPr>
            <w:r>
              <w:t xml:space="preserve">1939.57</w:t>
            </w:r>
          </w:p>
        </w:tc>
        <w:tc>
          <w:tcPr>
            <w:tcW w:w="1134" w:type="dxa"/>
            <w:vAlign w:val="center"/>
          </w:tcPr>
          <w:p>
            <w:pPr>
              <w:pStyle w:val="单元格样式4"/>
            </w:pPr>
            <w:r>
              <w:t xml:space="preserve">1939.57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3.12</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2013801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1123.60</w:t>
            </w:r>
          </w:p>
        </w:tc>
        <w:tc>
          <w:tcPr>
            <w:tcW w:w="1134" w:type="dxa"/>
            <w:vAlign w:val="center"/>
          </w:tcPr>
          <w:p>
            <w:pPr>
              <w:pStyle w:val="单元格样式4"/>
            </w:pPr>
            <w:r>
              <w:t xml:space="preserve">1123.60</w:t>
            </w:r>
          </w:p>
        </w:tc>
        <w:tc>
          <w:tcPr>
            <w:tcW w:w="1134" w:type="dxa"/>
            <w:vAlign w:val="center"/>
          </w:tcPr>
          <w:p>
            <w:pPr>
              <w:pStyle w:val="单元格样式4"/>
            </w:pPr>
            <w:r>
              <w:t xml:space="preserve">1123.60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2013802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790.43</w:t>
            </w:r>
          </w:p>
        </w:tc>
        <w:tc>
          <w:tcPr>
            <w:tcW w:w="1134" w:type="dxa"/>
            <w:vAlign w:val="center"/>
          </w:tcPr>
          <w:p>
            <w:pPr>
              <w:pStyle w:val="单元格样式4"/>
            </w:pPr>
            <w:r>
              <w:t xml:space="preserve">790.43</w:t>
            </w:r>
          </w:p>
        </w:tc>
        <w:tc>
          <w:tcPr>
            <w:tcW w:w="1134" w:type="dxa"/>
            <w:vAlign w:val="center"/>
          </w:tcPr>
          <w:p>
            <w:pPr>
              <w:pStyle w:val="单元格样式4"/>
            </w:pPr>
            <w:r>
              <w:t xml:space="preserve">790.43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2013804</w:t>
            </w:r>
          </w:p>
        </w:tc>
        <w:tc>
          <w:tcPr>
            <w:tcW w:w="1559" w:type="dxa"/>
            <w:vAlign w:val="center"/>
          </w:tcPr>
          <w:p>
            <w:pPr>
              <w:pStyle w:val="单元格样式2"/>
            </w:pPr>
            <w:r>
              <w:t xml:space="preserve">经营主体管理</w:t>
            </w:r>
          </w:p>
        </w:tc>
        <w:tc>
          <w:tcPr>
            <w:tcW w:w="1134" w:type="dxa"/>
            <w:vAlign w:val="center"/>
          </w:tcPr>
          <w:p>
            <w:pPr>
              <w:pStyle w:val="单元格样式4"/>
            </w:pPr>
            <w:r>
              <w:t xml:space="preserve">28.66</w:t>
            </w:r>
          </w:p>
        </w:tc>
        <w:tc>
          <w:tcPr>
            <w:tcW w:w="1134" w:type="dxa"/>
            <w:vAlign w:val="center"/>
          </w:tcPr>
          <w:p>
            <w:pPr>
              <w:pStyle w:val="单元格样式4"/>
            </w:pPr>
            <w:r>
              <w:t xml:space="preserve">25.54</w:t>
            </w:r>
          </w:p>
        </w:tc>
        <w:tc>
          <w:tcPr>
            <w:tcW w:w="1134" w:type="dxa"/>
            <w:vAlign w:val="center"/>
          </w:tcPr>
          <w:p>
            <w:pPr>
              <w:pStyle w:val="单元格样式4"/>
            </w:pPr>
            <w:r>
              <w:t xml:space="preserve">25.54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3.12</w:t>
            </w: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134.20</w:t>
            </w:r>
          </w:p>
        </w:tc>
        <w:tc>
          <w:tcPr>
            <w:tcW w:w="1134" w:type="dxa"/>
            <w:vAlign w:val="center"/>
          </w:tcPr>
          <w:p>
            <w:pPr>
              <w:pStyle w:val="单元格样式4"/>
            </w:pPr>
            <w:r>
              <w:t xml:space="preserve">134.20</w:t>
            </w:r>
          </w:p>
        </w:tc>
        <w:tc>
          <w:tcPr>
            <w:tcW w:w="1134" w:type="dxa"/>
            <w:vAlign w:val="center"/>
          </w:tcPr>
          <w:p>
            <w:pPr>
              <w:pStyle w:val="单元格样式4"/>
            </w:pPr>
            <w:r>
              <w:t xml:space="preserve">134.20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95.00</w:t>
            </w:r>
          </w:p>
        </w:tc>
        <w:tc>
          <w:tcPr>
            <w:tcW w:w="1134" w:type="dxa"/>
            <w:vAlign w:val="center"/>
          </w:tcPr>
          <w:p>
            <w:pPr>
              <w:pStyle w:val="单元格样式4"/>
            </w:pPr>
            <w:r>
              <w:t xml:space="preserve">95.00</w:t>
            </w:r>
          </w:p>
        </w:tc>
        <w:tc>
          <w:tcPr>
            <w:tcW w:w="1134" w:type="dxa"/>
            <w:vAlign w:val="center"/>
          </w:tcPr>
          <w:p>
            <w:pPr>
              <w:pStyle w:val="单元格样式4"/>
            </w:pPr>
            <w:r>
              <w:t xml:space="preserve">95.00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95.00</w:t>
            </w:r>
          </w:p>
        </w:tc>
        <w:tc>
          <w:tcPr>
            <w:tcW w:w="1134" w:type="dxa"/>
            <w:vAlign w:val="center"/>
          </w:tcPr>
          <w:p>
            <w:pPr>
              <w:pStyle w:val="单元格样式4"/>
            </w:pPr>
            <w:r>
              <w:t xml:space="preserve">95.00</w:t>
            </w:r>
          </w:p>
        </w:tc>
        <w:tc>
          <w:tcPr>
            <w:tcW w:w="1134" w:type="dxa"/>
            <w:vAlign w:val="center"/>
          </w:tcPr>
          <w:p>
            <w:pPr>
              <w:pStyle w:val="单元格样式4"/>
            </w:pPr>
            <w:r>
              <w:t xml:space="preserve">95.00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20809</w:t>
            </w:r>
          </w:p>
        </w:tc>
        <w:tc>
          <w:tcPr>
            <w:tcW w:w="1559" w:type="dxa"/>
            <w:vAlign w:val="center"/>
          </w:tcPr>
          <w:p>
            <w:pPr>
              <w:pStyle w:val="单元格样式2"/>
            </w:pPr>
            <w:r>
              <w:t xml:space="preserve">退役安置</w:t>
            </w:r>
          </w:p>
        </w:tc>
        <w:tc>
          <w:tcPr>
            <w:tcW w:w="1134" w:type="dxa"/>
            <w:vAlign w:val="center"/>
          </w:tcPr>
          <w:p>
            <w:pPr>
              <w:pStyle w:val="单元格样式4"/>
            </w:pPr>
            <w:r>
              <w:t xml:space="preserve">39.20</w:t>
            </w:r>
          </w:p>
        </w:tc>
        <w:tc>
          <w:tcPr>
            <w:tcW w:w="1134" w:type="dxa"/>
            <w:vAlign w:val="center"/>
          </w:tcPr>
          <w:p>
            <w:pPr>
              <w:pStyle w:val="单元格样式4"/>
            </w:pPr>
            <w:r>
              <w:t xml:space="preserve">39.20</w:t>
            </w:r>
          </w:p>
        </w:tc>
        <w:tc>
          <w:tcPr>
            <w:tcW w:w="1134" w:type="dxa"/>
            <w:vAlign w:val="center"/>
          </w:tcPr>
          <w:p>
            <w:pPr>
              <w:pStyle w:val="单元格样式4"/>
            </w:pPr>
            <w:r>
              <w:t xml:space="preserve">39.20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2080901</w:t>
            </w:r>
          </w:p>
        </w:tc>
        <w:tc>
          <w:tcPr>
            <w:tcW w:w="1559" w:type="dxa"/>
            <w:vAlign w:val="center"/>
          </w:tcPr>
          <w:p>
            <w:pPr>
              <w:pStyle w:val="单元格样式2"/>
            </w:pPr>
            <w:r>
              <w:t xml:space="preserve">退役士兵安置</w:t>
            </w:r>
          </w:p>
        </w:tc>
        <w:tc>
          <w:tcPr>
            <w:tcW w:w="1134" w:type="dxa"/>
            <w:vAlign w:val="center"/>
          </w:tcPr>
          <w:p>
            <w:pPr>
              <w:pStyle w:val="单元格样式4"/>
            </w:pPr>
            <w:r>
              <w:t xml:space="preserve">39.20</w:t>
            </w:r>
          </w:p>
        </w:tc>
        <w:tc>
          <w:tcPr>
            <w:tcW w:w="1134" w:type="dxa"/>
            <w:vAlign w:val="center"/>
          </w:tcPr>
          <w:p>
            <w:pPr>
              <w:pStyle w:val="单元格样式4"/>
            </w:pPr>
            <w:r>
              <w:t xml:space="preserve">39.20</w:t>
            </w:r>
          </w:p>
        </w:tc>
        <w:tc>
          <w:tcPr>
            <w:tcW w:w="1134" w:type="dxa"/>
            <w:vAlign w:val="center"/>
          </w:tcPr>
          <w:p>
            <w:pPr>
              <w:pStyle w:val="单元格样式4"/>
            </w:pPr>
            <w:r>
              <w:t xml:space="preserve">39.20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67.00</w:t>
            </w:r>
          </w:p>
        </w:tc>
        <w:tc>
          <w:tcPr>
            <w:tcW w:w="1134" w:type="dxa"/>
            <w:vAlign w:val="center"/>
          </w:tcPr>
          <w:p>
            <w:pPr>
              <w:pStyle w:val="单元格样式4"/>
            </w:pPr>
            <w:r>
              <w:t xml:space="preserve">67.00</w:t>
            </w:r>
          </w:p>
        </w:tc>
        <w:tc>
          <w:tcPr>
            <w:tcW w:w="1134" w:type="dxa"/>
            <w:vAlign w:val="center"/>
          </w:tcPr>
          <w:p>
            <w:pPr>
              <w:pStyle w:val="单元格样式4"/>
            </w:pPr>
            <w:r>
              <w:t xml:space="preserve">67.00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67.00</w:t>
            </w:r>
          </w:p>
        </w:tc>
        <w:tc>
          <w:tcPr>
            <w:tcW w:w="1134" w:type="dxa"/>
            <w:vAlign w:val="center"/>
          </w:tcPr>
          <w:p>
            <w:pPr>
              <w:pStyle w:val="单元格样式4"/>
            </w:pPr>
            <w:r>
              <w:t xml:space="preserve">67.00</w:t>
            </w:r>
          </w:p>
        </w:tc>
        <w:tc>
          <w:tcPr>
            <w:tcW w:w="1134" w:type="dxa"/>
            <w:vAlign w:val="center"/>
          </w:tcPr>
          <w:p>
            <w:pPr>
              <w:pStyle w:val="单元格样式4"/>
            </w:pPr>
            <w:r>
              <w:t xml:space="preserve">67.00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44.00</w:t>
            </w:r>
          </w:p>
        </w:tc>
        <w:tc>
          <w:tcPr>
            <w:tcW w:w="1134" w:type="dxa"/>
            <w:vAlign w:val="center"/>
          </w:tcPr>
          <w:p>
            <w:pPr>
              <w:pStyle w:val="单元格样式4"/>
            </w:pPr>
            <w:r>
              <w:t xml:space="preserve">44.00</w:t>
            </w:r>
          </w:p>
        </w:tc>
        <w:tc>
          <w:tcPr>
            <w:tcW w:w="1134" w:type="dxa"/>
            <w:vAlign w:val="center"/>
          </w:tcPr>
          <w:p>
            <w:pPr>
              <w:pStyle w:val="单元格样式4"/>
            </w:pPr>
            <w:r>
              <w:t xml:space="preserve">44.00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23.00</w:t>
            </w:r>
          </w:p>
        </w:tc>
        <w:tc>
          <w:tcPr>
            <w:tcW w:w="1134" w:type="dxa"/>
            <w:vAlign w:val="center"/>
          </w:tcPr>
          <w:p>
            <w:pPr>
              <w:pStyle w:val="单元格样式4"/>
            </w:pPr>
            <w:r>
              <w:t xml:space="preserve">23.00</w:t>
            </w:r>
          </w:p>
        </w:tc>
        <w:tc>
          <w:tcPr>
            <w:tcW w:w="1134" w:type="dxa"/>
            <w:vAlign w:val="center"/>
          </w:tcPr>
          <w:p>
            <w:pPr>
              <w:pStyle w:val="单元格样式4"/>
            </w:pPr>
            <w:r>
              <w:t xml:space="preserve">23.00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95.00</w:t>
            </w:r>
          </w:p>
        </w:tc>
        <w:tc>
          <w:tcPr>
            <w:tcW w:w="1134" w:type="dxa"/>
            <w:vAlign w:val="center"/>
          </w:tcPr>
          <w:p>
            <w:pPr>
              <w:pStyle w:val="单元格样式4"/>
            </w:pPr>
            <w:r>
              <w:t xml:space="preserve">95.00</w:t>
            </w:r>
          </w:p>
        </w:tc>
        <w:tc>
          <w:tcPr>
            <w:tcW w:w="1134" w:type="dxa"/>
            <w:vAlign w:val="center"/>
          </w:tcPr>
          <w:p>
            <w:pPr>
              <w:pStyle w:val="单元格样式4"/>
            </w:pPr>
            <w:r>
              <w:t xml:space="preserve">95.00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95.00</w:t>
            </w:r>
          </w:p>
        </w:tc>
        <w:tc>
          <w:tcPr>
            <w:tcW w:w="1134" w:type="dxa"/>
            <w:vAlign w:val="center"/>
          </w:tcPr>
          <w:p>
            <w:pPr>
              <w:pStyle w:val="单元格样式4"/>
            </w:pPr>
            <w:r>
              <w:t xml:space="preserve">95.00</w:t>
            </w:r>
          </w:p>
        </w:tc>
        <w:tc>
          <w:tcPr>
            <w:tcW w:w="1134" w:type="dxa"/>
            <w:vAlign w:val="center"/>
          </w:tcPr>
          <w:p>
            <w:pPr>
              <w:pStyle w:val="单元格样式4"/>
            </w:pPr>
            <w:r>
              <w:t xml:space="preserve">95.00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95.00</w:t>
            </w:r>
          </w:p>
        </w:tc>
        <w:tc>
          <w:tcPr>
            <w:tcW w:w="1134" w:type="dxa"/>
            <w:vAlign w:val="center"/>
          </w:tcPr>
          <w:p>
            <w:pPr>
              <w:pStyle w:val="单元格样式4"/>
            </w:pPr>
            <w:r>
              <w:t xml:space="preserve">95.00</w:t>
            </w:r>
          </w:p>
        </w:tc>
        <w:tc>
          <w:tcPr>
            <w:tcW w:w="1134" w:type="dxa"/>
            <w:vAlign w:val="center"/>
          </w:tcPr>
          <w:p>
            <w:pPr>
              <w:pStyle w:val="单元格样式4"/>
            </w:pPr>
            <w:r>
              <w:t xml:space="preserve">95.00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414001元氏县市场监督管理局本级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2238.89</w:t>
            </w:r>
          </w:p>
        </w:tc>
        <w:tc>
          <w:tcPr>
            <w:tcW w:w="1361" w:type="dxa"/>
            <w:vAlign w:val="center"/>
          </w:tcPr>
          <w:p>
            <w:pPr>
              <w:pStyle w:val="单元格样式7"/>
            </w:pPr>
            <w:r>
              <w:t xml:space="preserve">1380.60</w:t>
            </w:r>
          </w:p>
        </w:tc>
        <w:tc>
          <w:tcPr>
            <w:tcW w:w="1361" w:type="dxa"/>
            <w:vAlign w:val="center"/>
          </w:tcPr>
          <w:p>
            <w:pPr>
              <w:pStyle w:val="单元格样式7"/>
            </w:pPr>
            <w:r>
              <w:t xml:space="preserve">858.29</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1942.69</w:t>
            </w:r>
          </w:p>
        </w:tc>
        <w:tc>
          <w:tcPr>
            <w:tcW w:w="1361" w:type="dxa"/>
            <w:vAlign w:val="center"/>
          </w:tcPr>
          <w:p>
            <w:pPr>
              <w:pStyle w:val="单元格样式4"/>
            </w:pPr>
            <w:r>
              <w:t xml:space="preserve">1123.60</w:t>
            </w:r>
          </w:p>
        </w:tc>
        <w:tc>
          <w:tcPr>
            <w:tcW w:w="1361" w:type="dxa"/>
            <w:vAlign w:val="center"/>
          </w:tcPr>
          <w:p>
            <w:pPr>
              <w:pStyle w:val="单元格样式4"/>
            </w:pPr>
            <w:r>
              <w:t xml:space="preserve">819.09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20138</w:t>
            </w:r>
          </w:p>
        </w:tc>
        <w:tc>
          <w:tcPr>
            <w:tcW w:w="4535" w:type="dxa"/>
            <w:vAlign w:val="center"/>
          </w:tcPr>
          <w:p>
            <w:pPr>
              <w:pStyle w:val="单元格样式2"/>
            </w:pPr>
            <w:r>
              <w:t xml:space="preserve">市场监督管理事务</w:t>
            </w:r>
          </w:p>
        </w:tc>
        <w:tc>
          <w:tcPr>
            <w:tcW w:w="1361" w:type="dxa"/>
            <w:vAlign w:val="center"/>
          </w:tcPr>
          <w:p>
            <w:pPr>
              <w:pStyle w:val="单元格样式4"/>
            </w:pPr>
            <w:r>
              <w:t xml:space="preserve">1942.69</w:t>
            </w:r>
          </w:p>
        </w:tc>
        <w:tc>
          <w:tcPr>
            <w:tcW w:w="1361" w:type="dxa"/>
            <w:vAlign w:val="center"/>
          </w:tcPr>
          <w:p>
            <w:pPr>
              <w:pStyle w:val="单元格样式4"/>
            </w:pPr>
            <w:r>
              <w:t xml:space="preserve">1123.60</w:t>
            </w:r>
          </w:p>
        </w:tc>
        <w:tc>
          <w:tcPr>
            <w:tcW w:w="1361" w:type="dxa"/>
            <w:vAlign w:val="center"/>
          </w:tcPr>
          <w:p>
            <w:pPr>
              <w:pStyle w:val="单元格样式4"/>
            </w:pPr>
            <w:r>
              <w:t xml:space="preserve">819.09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2013801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1123.60</w:t>
            </w:r>
          </w:p>
        </w:tc>
        <w:tc>
          <w:tcPr>
            <w:tcW w:w="1361" w:type="dxa"/>
            <w:vAlign w:val="center"/>
          </w:tcPr>
          <w:p>
            <w:pPr>
              <w:pStyle w:val="单元格样式4"/>
            </w:pPr>
            <w:r>
              <w:t xml:space="preserve">1123.60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2013802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790.43</w:t>
            </w:r>
          </w:p>
        </w:tc>
        <w:tc>
          <w:tcPr>
            <w:tcW w:w="1361" w:type="dxa"/>
            <w:vAlign w:val="center"/>
          </w:tcPr>
          <w:p>
            <w:pPr>
              <w:pStyle w:val="单元格样式4"/>
            </w:pPr>
          </w:p>
        </w:tc>
        <w:tc>
          <w:tcPr>
            <w:tcW w:w="1361" w:type="dxa"/>
            <w:vAlign w:val="center"/>
          </w:tcPr>
          <w:p>
            <w:pPr>
              <w:pStyle w:val="单元格样式4"/>
            </w:pPr>
            <w:r>
              <w:t xml:space="preserve">790.43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2013804</w:t>
            </w:r>
          </w:p>
        </w:tc>
        <w:tc>
          <w:tcPr>
            <w:tcW w:w="4535" w:type="dxa"/>
            <w:vAlign w:val="center"/>
          </w:tcPr>
          <w:p>
            <w:pPr>
              <w:pStyle w:val="单元格样式2"/>
            </w:pPr>
            <w:r>
              <w:t xml:space="preserve">经营主体管理</w:t>
            </w:r>
          </w:p>
        </w:tc>
        <w:tc>
          <w:tcPr>
            <w:tcW w:w="1361" w:type="dxa"/>
            <w:vAlign w:val="center"/>
          </w:tcPr>
          <w:p>
            <w:pPr>
              <w:pStyle w:val="单元格样式4"/>
            </w:pPr>
            <w:r>
              <w:t xml:space="preserve">28.66</w:t>
            </w:r>
          </w:p>
        </w:tc>
        <w:tc>
          <w:tcPr>
            <w:tcW w:w="1361" w:type="dxa"/>
            <w:vAlign w:val="center"/>
          </w:tcPr>
          <w:p>
            <w:pPr>
              <w:pStyle w:val="单元格样式4"/>
            </w:pPr>
          </w:p>
        </w:tc>
        <w:tc>
          <w:tcPr>
            <w:tcW w:w="1361" w:type="dxa"/>
            <w:vAlign w:val="center"/>
          </w:tcPr>
          <w:p>
            <w:pPr>
              <w:pStyle w:val="单元格样式4"/>
            </w:pPr>
            <w:r>
              <w:t xml:space="preserve">28.66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134.20</w:t>
            </w:r>
          </w:p>
        </w:tc>
        <w:tc>
          <w:tcPr>
            <w:tcW w:w="1361" w:type="dxa"/>
            <w:vAlign w:val="center"/>
          </w:tcPr>
          <w:p>
            <w:pPr>
              <w:pStyle w:val="单元格样式4"/>
            </w:pPr>
            <w:r>
              <w:t xml:space="preserve">95.00</w:t>
            </w:r>
          </w:p>
        </w:tc>
        <w:tc>
          <w:tcPr>
            <w:tcW w:w="1361" w:type="dxa"/>
            <w:vAlign w:val="center"/>
          </w:tcPr>
          <w:p>
            <w:pPr>
              <w:pStyle w:val="单元格样式4"/>
            </w:pPr>
            <w:r>
              <w:t xml:space="preserve">39.20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95.00</w:t>
            </w:r>
          </w:p>
        </w:tc>
        <w:tc>
          <w:tcPr>
            <w:tcW w:w="1361" w:type="dxa"/>
            <w:vAlign w:val="center"/>
          </w:tcPr>
          <w:p>
            <w:pPr>
              <w:pStyle w:val="单元格样式4"/>
            </w:pPr>
            <w:r>
              <w:t xml:space="preserve">95.00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95.00</w:t>
            </w:r>
          </w:p>
        </w:tc>
        <w:tc>
          <w:tcPr>
            <w:tcW w:w="1361" w:type="dxa"/>
            <w:vAlign w:val="center"/>
          </w:tcPr>
          <w:p>
            <w:pPr>
              <w:pStyle w:val="单元格样式4"/>
            </w:pPr>
            <w:r>
              <w:t xml:space="preserve">95.00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20809</w:t>
            </w:r>
          </w:p>
        </w:tc>
        <w:tc>
          <w:tcPr>
            <w:tcW w:w="4535" w:type="dxa"/>
            <w:vAlign w:val="center"/>
          </w:tcPr>
          <w:p>
            <w:pPr>
              <w:pStyle w:val="单元格样式2"/>
            </w:pPr>
            <w:r>
              <w:t xml:space="preserve">退役安置</w:t>
            </w:r>
          </w:p>
        </w:tc>
        <w:tc>
          <w:tcPr>
            <w:tcW w:w="1361" w:type="dxa"/>
            <w:vAlign w:val="center"/>
          </w:tcPr>
          <w:p>
            <w:pPr>
              <w:pStyle w:val="单元格样式4"/>
            </w:pPr>
            <w:r>
              <w:t xml:space="preserve">39.20</w:t>
            </w:r>
          </w:p>
        </w:tc>
        <w:tc>
          <w:tcPr>
            <w:tcW w:w="1361" w:type="dxa"/>
            <w:vAlign w:val="center"/>
          </w:tcPr>
          <w:p>
            <w:pPr>
              <w:pStyle w:val="单元格样式4"/>
            </w:pPr>
          </w:p>
        </w:tc>
        <w:tc>
          <w:tcPr>
            <w:tcW w:w="1361" w:type="dxa"/>
            <w:vAlign w:val="center"/>
          </w:tcPr>
          <w:p>
            <w:pPr>
              <w:pStyle w:val="单元格样式4"/>
            </w:pPr>
            <w:r>
              <w:t xml:space="preserve">39.20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1361" w:type="dxa"/>
            <w:vAlign w:val="center"/>
          </w:tcPr>
          <w:p>
            <w:pPr>
              <w:pStyle w:val="单元格样式4"/>
            </w:pPr>
            <w:r>
              <w:t xml:space="preserve">39.20</w:t>
            </w:r>
          </w:p>
        </w:tc>
        <w:tc>
          <w:tcPr>
            <w:tcW w:w="1361" w:type="dxa"/>
            <w:vAlign w:val="center"/>
          </w:tcPr>
          <w:p>
            <w:pPr>
              <w:pStyle w:val="单元格样式4"/>
            </w:pPr>
          </w:p>
        </w:tc>
        <w:tc>
          <w:tcPr>
            <w:tcW w:w="1361" w:type="dxa"/>
            <w:vAlign w:val="center"/>
          </w:tcPr>
          <w:p>
            <w:pPr>
              <w:pStyle w:val="单元格样式4"/>
            </w:pPr>
            <w:r>
              <w:t xml:space="preserve">39.20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67.00</w:t>
            </w:r>
          </w:p>
        </w:tc>
        <w:tc>
          <w:tcPr>
            <w:tcW w:w="1361" w:type="dxa"/>
            <w:vAlign w:val="center"/>
          </w:tcPr>
          <w:p>
            <w:pPr>
              <w:pStyle w:val="单元格样式4"/>
            </w:pPr>
            <w:r>
              <w:t xml:space="preserve">67.00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67.00</w:t>
            </w:r>
          </w:p>
        </w:tc>
        <w:tc>
          <w:tcPr>
            <w:tcW w:w="1361" w:type="dxa"/>
            <w:vAlign w:val="center"/>
          </w:tcPr>
          <w:p>
            <w:pPr>
              <w:pStyle w:val="单元格样式4"/>
            </w:pPr>
            <w:r>
              <w:t xml:space="preserve">67.00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44.00</w:t>
            </w:r>
          </w:p>
        </w:tc>
        <w:tc>
          <w:tcPr>
            <w:tcW w:w="1361" w:type="dxa"/>
            <w:vAlign w:val="center"/>
          </w:tcPr>
          <w:p>
            <w:pPr>
              <w:pStyle w:val="单元格样式4"/>
            </w:pPr>
            <w:r>
              <w:t xml:space="preserve">44.00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23.00</w:t>
            </w:r>
          </w:p>
        </w:tc>
        <w:tc>
          <w:tcPr>
            <w:tcW w:w="1361" w:type="dxa"/>
            <w:vAlign w:val="center"/>
          </w:tcPr>
          <w:p>
            <w:pPr>
              <w:pStyle w:val="单元格样式4"/>
            </w:pPr>
            <w:r>
              <w:t xml:space="preserve">23.00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95.00</w:t>
            </w:r>
          </w:p>
        </w:tc>
        <w:tc>
          <w:tcPr>
            <w:tcW w:w="1361" w:type="dxa"/>
            <w:vAlign w:val="center"/>
          </w:tcPr>
          <w:p>
            <w:pPr>
              <w:pStyle w:val="单元格样式4"/>
            </w:pPr>
            <w:r>
              <w:t xml:space="preserve">95.00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95.00</w:t>
            </w:r>
          </w:p>
        </w:tc>
        <w:tc>
          <w:tcPr>
            <w:tcW w:w="1361" w:type="dxa"/>
            <w:vAlign w:val="center"/>
          </w:tcPr>
          <w:p>
            <w:pPr>
              <w:pStyle w:val="单元格样式4"/>
            </w:pPr>
            <w:r>
              <w:t xml:space="preserve">95.00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95.00</w:t>
            </w:r>
          </w:p>
        </w:tc>
        <w:tc>
          <w:tcPr>
            <w:tcW w:w="1361" w:type="dxa"/>
            <w:vAlign w:val="center"/>
          </w:tcPr>
          <w:p>
            <w:pPr>
              <w:pStyle w:val="单元格样式4"/>
            </w:pPr>
            <w:r>
              <w:t xml:space="preserve">95.00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414001元氏县市场监督管理局本级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2235.77</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1942.69</w:t>
            </w:r>
          </w:p>
        </w:tc>
        <w:tc>
          <w:tcPr>
            <w:tcW w:w="1474" w:type="dxa"/>
            <w:vAlign w:val="center"/>
          </w:tcPr>
          <w:p>
            <w:pPr>
              <w:pStyle w:val="单元格样式4"/>
            </w:pPr>
            <w:r>
              <w:t xml:space="preserve">1942.69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134.20</w:t>
            </w:r>
          </w:p>
        </w:tc>
        <w:tc>
          <w:tcPr>
            <w:tcW w:w="1474" w:type="dxa"/>
            <w:vAlign w:val="center"/>
          </w:tcPr>
          <w:p>
            <w:pPr>
              <w:pStyle w:val="单元格样式4"/>
            </w:pPr>
            <w:r>
              <w:t xml:space="preserve">134.20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67.00</w:t>
            </w:r>
          </w:p>
        </w:tc>
        <w:tc>
          <w:tcPr>
            <w:tcW w:w="1474" w:type="dxa"/>
            <w:vAlign w:val="center"/>
          </w:tcPr>
          <w:p>
            <w:pPr>
              <w:pStyle w:val="单元格样式4"/>
            </w:pPr>
            <w:r>
              <w:t xml:space="preserve">67.00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95.00</w:t>
            </w:r>
          </w:p>
        </w:tc>
        <w:tc>
          <w:tcPr>
            <w:tcW w:w="1474" w:type="dxa"/>
            <w:vAlign w:val="center"/>
          </w:tcPr>
          <w:p>
            <w:pPr>
              <w:pStyle w:val="单元格样式4"/>
            </w:pPr>
            <w:r>
              <w:t xml:space="preserve">95.00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2235.77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2238.89</w:t>
            </w:r>
          </w:p>
        </w:tc>
        <w:tc>
          <w:tcPr>
            <w:tcW w:w="1474" w:type="dxa"/>
            <w:vAlign w:val="center"/>
          </w:tcPr>
          <w:p>
            <w:pPr>
              <w:pStyle w:val="单元格样式7"/>
            </w:pPr>
            <w:r>
              <w:t xml:space="preserve">2238.89</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3.12</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3.12</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2238.89</w:t>
            </w:r>
          </w:p>
        </w:tc>
        <w:tc>
          <w:tcPr>
            <w:tcW w:w="3402" w:type="dxa"/>
            <w:vAlign w:val="center"/>
          </w:tcPr>
          <w:p>
            <w:pPr>
              <w:pStyle w:val="单元格样式6"/>
            </w:pPr>
            <w:r>
              <w:t xml:space="preserve">支出总计</w:t>
            </w:r>
          </w:p>
        </w:tc>
        <w:tc>
          <w:tcPr>
            <w:tcW w:w="1474" w:type="dxa"/>
            <w:vAlign w:val="center"/>
          </w:tcPr>
          <w:p>
            <w:pPr>
              <w:pStyle w:val="单元格样式7"/>
            </w:pPr>
            <w:r>
              <w:t xml:space="preserve">2238.89</w:t>
            </w:r>
          </w:p>
        </w:tc>
        <w:tc>
          <w:tcPr>
            <w:tcW w:w="1474" w:type="dxa"/>
            <w:vAlign w:val="center"/>
          </w:tcPr>
          <w:p>
            <w:pPr>
              <w:pStyle w:val="单元格样式7"/>
            </w:pPr>
            <w:r>
              <w:t xml:space="preserve">2238.89</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414001元氏县市场监督管理局本级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2238.89</w:t>
            </w:r>
          </w:p>
        </w:tc>
        <w:tc>
          <w:tcPr>
            <w:tcW w:w="2551" w:type="dxa"/>
            <w:vAlign w:val="center"/>
          </w:tcPr>
          <w:p>
            <w:pPr>
              <w:pStyle w:val="单元格样式7"/>
            </w:pPr>
            <w:r>
              <w:t xml:space="preserve">1380.60</w:t>
            </w:r>
          </w:p>
        </w:tc>
        <w:tc>
          <w:tcPr>
            <w:tcW w:w="2551" w:type="dxa"/>
            <w:vAlign w:val="center"/>
          </w:tcPr>
          <w:p>
            <w:pPr>
              <w:pStyle w:val="单元格样式7"/>
            </w:pPr>
            <w:r>
              <w:t xml:space="preserve">858.29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1942.69</w:t>
            </w:r>
          </w:p>
        </w:tc>
        <w:tc>
          <w:tcPr>
            <w:tcW w:w="2551" w:type="dxa"/>
            <w:vAlign w:val="center"/>
          </w:tcPr>
          <w:p>
            <w:pPr>
              <w:pStyle w:val="单元格样式4"/>
            </w:pPr>
            <w:r>
              <w:t xml:space="preserve">1123.60</w:t>
            </w:r>
          </w:p>
        </w:tc>
        <w:tc>
          <w:tcPr>
            <w:tcW w:w="2551" w:type="dxa"/>
            <w:vAlign w:val="center"/>
          </w:tcPr>
          <w:p>
            <w:pPr>
              <w:pStyle w:val="单元格样式4"/>
            </w:pPr>
            <w:r>
              <w:t xml:space="preserve">819.09</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20138</w:t>
            </w:r>
          </w:p>
        </w:tc>
        <w:tc>
          <w:tcPr>
            <w:tcW w:w="4535" w:type="dxa"/>
            <w:vAlign w:val="center"/>
          </w:tcPr>
          <w:p>
            <w:pPr>
              <w:pStyle w:val="单元格样式2"/>
            </w:pPr>
            <w:r>
              <w:t xml:space="preserve">市场监督管理事务</w:t>
            </w:r>
          </w:p>
        </w:tc>
        <w:tc>
          <w:tcPr>
            <w:tcW w:w="2551" w:type="dxa"/>
            <w:vAlign w:val="center"/>
          </w:tcPr>
          <w:p>
            <w:pPr>
              <w:pStyle w:val="单元格样式4"/>
            </w:pPr>
            <w:r>
              <w:t xml:space="preserve">1942.69</w:t>
            </w:r>
          </w:p>
        </w:tc>
        <w:tc>
          <w:tcPr>
            <w:tcW w:w="2551" w:type="dxa"/>
            <w:vAlign w:val="center"/>
          </w:tcPr>
          <w:p>
            <w:pPr>
              <w:pStyle w:val="单元格样式4"/>
            </w:pPr>
            <w:r>
              <w:t xml:space="preserve">1123.60</w:t>
            </w:r>
          </w:p>
        </w:tc>
        <w:tc>
          <w:tcPr>
            <w:tcW w:w="2551" w:type="dxa"/>
            <w:vAlign w:val="center"/>
          </w:tcPr>
          <w:p>
            <w:pPr>
              <w:pStyle w:val="单元格样式4"/>
            </w:pPr>
            <w:r>
              <w:t xml:space="preserve">819.09</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2013801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1123.60</w:t>
            </w:r>
          </w:p>
        </w:tc>
        <w:tc>
          <w:tcPr>
            <w:tcW w:w="2551" w:type="dxa"/>
            <w:vAlign w:val="center"/>
          </w:tcPr>
          <w:p>
            <w:pPr>
              <w:pStyle w:val="单元格样式4"/>
            </w:pPr>
            <w:r>
              <w:t xml:space="preserve">1123.60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2013802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790.43</w:t>
            </w:r>
          </w:p>
        </w:tc>
        <w:tc>
          <w:tcPr>
            <w:tcW w:w="2551" w:type="dxa"/>
            <w:vAlign w:val="center"/>
          </w:tcPr>
          <w:p>
            <w:pPr>
              <w:pStyle w:val="单元格样式4"/>
            </w:pPr>
          </w:p>
        </w:tc>
        <w:tc>
          <w:tcPr>
            <w:tcW w:w="2551" w:type="dxa"/>
            <w:vAlign w:val="center"/>
          </w:tcPr>
          <w:p>
            <w:pPr>
              <w:pStyle w:val="单元格样式4"/>
            </w:pPr>
            <w:r>
              <w:t xml:space="preserve">790.43</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2013804</w:t>
            </w:r>
          </w:p>
        </w:tc>
        <w:tc>
          <w:tcPr>
            <w:tcW w:w="4535" w:type="dxa"/>
            <w:vAlign w:val="center"/>
          </w:tcPr>
          <w:p>
            <w:pPr>
              <w:pStyle w:val="单元格样式2"/>
            </w:pPr>
            <w:r>
              <w:t xml:space="preserve">经营主体管理</w:t>
            </w:r>
          </w:p>
        </w:tc>
        <w:tc>
          <w:tcPr>
            <w:tcW w:w="2551" w:type="dxa"/>
            <w:vAlign w:val="center"/>
          </w:tcPr>
          <w:p>
            <w:pPr>
              <w:pStyle w:val="单元格样式4"/>
            </w:pPr>
            <w:r>
              <w:t xml:space="preserve">28.66</w:t>
            </w:r>
          </w:p>
        </w:tc>
        <w:tc>
          <w:tcPr>
            <w:tcW w:w="2551" w:type="dxa"/>
            <w:vAlign w:val="center"/>
          </w:tcPr>
          <w:p>
            <w:pPr>
              <w:pStyle w:val="单元格样式4"/>
            </w:pPr>
          </w:p>
        </w:tc>
        <w:tc>
          <w:tcPr>
            <w:tcW w:w="2551" w:type="dxa"/>
            <w:vAlign w:val="center"/>
          </w:tcPr>
          <w:p>
            <w:pPr>
              <w:pStyle w:val="单元格样式4"/>
            </w:pPr>
            <w:r>
              <w:t xml:space="preserve">28.66</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134.20</w:t>
            </w:r>
          </w:p>
        </w:tc>
        <w:tc>
          <w:tcPr>
            <w:tcW w:w="2551" w:type="dxa"/>
            <w:vAlign w:val="center"/>
          </w:tcPr>
          <w:p>
            <w:pPr>
              <w:pStyle w:val="单元格样式4"/>
            </w:pPr>
            <w:r>
              <w:t xml:space="preserve">95.00</w:t>
            </w:r>
          </w:p>
        </w:tc>
        <w:tc>
          <w:tcPr>
            <w:tcW w:w="2551" w:type="dxa"/>
            <w:vAlign w:val="center"/>
          </w:tcPr>
          <w:p>
            <w:pPr>
              <w:pStyle w:val="单元格样式4"/>
            </w:pPr>
            <w:r>
              <w:t xml:space="preserve">39.20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95.00</w:t>
            </w:r>
          </w:p>
        </w:tc>
        <w:tc>
          <w:tcPr>
            <w:tcW w:w="2551" w:type="dxa"/>
            <w:vAlign w:val="center"/>
          </w:tcPr>
          <w:p>
            <w:pPr>
              <w:pStyle w:val="单元格样式4"/>
            </w:pPr>
            <w:r>
              <w:t xml:space="preserve">95.00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95.00</w:t>
            </w:r>
          </w:p>
        </w:tc>
        <w:tc>
          <w:tcPr>
            <w:tcW w:w="2551" w:type="dxa"/>
            <w:vAlign w:val="center"/>
          </w:tcPr>
          <w:p>
            <w:pPr>
              <w:pStyle w:val="单元格样式4"/>
            </w:pPr>
            <w:r>
              <w:t xml:space="preserve">95.00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20809</w:t>
            </w:r>
          </w:p>
        </w:tc>
        <w:tc>
          <w:tcPr>
            <w:tcW w:w="4535" w:type="dxa"/>
            <w:vAlign w:val="center"/>
          </w:tcPr>
          <w:p>
            <w:pPr>
              <w:pStyle w:val="单元格样式2"/>
            </w:pPr>
            <w:r>
              <w:t xml:space="preserve">退役安置</w:t>
            </w:r>
          </w:p>
        </w:tc>
        <w:tc>
          <w:tcPr>
            <w:tcW w:w="2551" w:type="dxa"/>
            <w:vAlign w:val="center"/>
          </w:tcPr>
          <w:p>
            <w:pPr>
              <w:pStyle w:val="单元格样式4"/>
            </w:pPr>
            <w:r>
              <w:t xml:space="preserve">39.20</w:t>
            </w:r>
          </w:p>
        </w:tc>
        <w:tc>
          <w:tcPr>
            <w:tcW w:w="2551" w:type="dxa"/>
            <w:vAlign w:val="center"/>
          </w:tcPr>
          <w:p>
            <w:pPr>
              <w:pStyle w:val="单元格样式4"/>
            </w:pPr>
          </w:p>
        </w:tc>
        <w:tc>
          <w:tcPr>
            <w:tcW w:w="2551" w:type="dxa"/>
            <w:vAlign w:val="center"/>
          </w:tcPr>
          <w:p>
            <w:pPr>
              <w:pStyle w:val="单元格样式4"/>
            </w:pPr>
            <w:r>
              <w:t xml:space="preserve">39.20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2551" w:type="dxa"/>
            <w:vAlign w:val="center"/>
          </w:tcPr>
          <w:p>
            <w:pPr>
              <w:pStyle w:val="单元格样式4"/>
            </w:pPr>
            <w:r>
              <w:t xml:space="preserve">39.20</w:t>
            </w:r>
          </w:p>
        </w:tc>
        <w:tc>
          <w:tcPr>
            <w:tcW w:w="2551" w:type="dxa"/>
            <w:vAlign w:val="center"/>
          </w:tcPr>
          <w:p>
            <w:pPr>
              <w:pStyle w:val="单元格样式4"/>
            </w:pPr>
          </w:p>
        </w:tc>
        <w:tc>
          <w:tcPr>
            <w:tcW w:w="2551" w:type="dxa"/>
            <w:vAlign w:val="center"/>
          </w:tcPr>
          <w:p>
            <w:pPr>
              <w:pStyle w:val="单元格样式4"/>
            </w:pPr>
            <w:r>
              <w:t xml:space="preserve">39.20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67.00</w:t>
            </w:r>
          </w:p>
        </w:tc>
        <w:tc>
          <w:tcPr>
            <w:tcW w:w="2551" w:type="dxa"/>
            <w:vAlign w:val="center"/>
          </w:tcPr>
          <w:p>
            <w:pPr>
              <w:pStyle w:val="单元格样式4"/>
            </w:pPr>
            <w:r>
              <w:t xml:space="preserve">67.00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67.00</w:t>
            </w:r>
          </w:p>
        </w:tc>
        <w:tc>
          <w:tcPr>
            <w:tcW w:w="2551" w:type="dxa"/>
            <w:vAlign w:val="center"/>
          </w:tcPr>
          <w:p>
            <w:pPr>
              <w:pStyle w:val="单元格样式4"/>
            </w:pPr>
            <w:r>
              <w:t xml:space="preserve">67.00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44.00</w:t>
            </w:r>
          </w:p>
        </w:tc>
        <w:tc>
          <w:tcPr>
            <w:tcW w:w="2551" w:type="dxa"/>
            <w:vAlign w:val="center"/>
          </w:tcPr>
          <w:p>
            <w:pPr>
              <w:pStyle w:val="单元格样式4"/>
            </w:pPr>
            <w:r>
              <w:t xml:space="preserve">44.00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23.00</w:t>
            </w:r>
          </w:p>
        </w:tc>
        <w:tc>
          <w:tcPr>
            <w:tcW w:w="2551" w:type="dxa"/>
            <w:vAlign w:val="center"/>
          </w:tcPr>
          <w:p>
            <w:pPr>
              <w:pStyle w:val="单元格样式4"/>
            </w:pPr>
            <w:r>
              <w:t xml:space="preserve">23.00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95.00</w:t>
            </w:r>
          </w:p>
        </w:tc>
        <w:tc>
          <w:tcPr>
            <w:tcW w:w="2551" w:type="dxa"/>
            <w:vAlign w:val="center"/>
          </w:tcPr>
          <w:p>
            <w:pPr>
              <w:pStyle w:val="单元格样式4"/>
            </w:pPr>
            <w:r>
              <w:t xml:space="preserve">95.00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95.00</w:t>
            </w:r>
          </w:p>
        </w:tc>
        <w:tc>
          <w:tcPr>
            <w:tcW w:w="2551" w:type="dxa"/>
            <w:vAlign w:val="center"/>
          </w:tcPr>
          <w:p>
            <w:pPr>
              <w:pStyle w:val="单元格样式4"/>
            </w:pPr>
            <w:r>
              <w:t xml:space="preserve">95.00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95.00</w:t>
            </w:r>
          </w:p>
        </w:tc>
        <w:tc>
          <w:tcPr>
            <w:tcW w:w="2551" w:type="dxa"/>
            <w:vAlign w:val="center"/>
          </w:tcPr>
          <w:p>
            <w:pPr>
              <w:pStyle w:val="单元格样式4"/>
            </w:pPr>
            <w:r>
              <w:t xml:space="preserve">95.00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414001元氏县市场监督管理局本级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1380.60</w:t>
            </w:r>
          </w:p>
        </w:tc>
        <w:tc>
          <w:tcPr>
            <w:tcW w:w="2551" w:type="dxa"/>
            <w:vAlign w:val="center"/>
          </w:tcPr>
          <w:p>
            <w:pPr>
              <w:pStyle w:val="单元格样式7"/>
            </w:pPr>
            <w:r>
              <w:t xml:space="preserve">1279.60</w:t>
            </w:r>
          </w:p>
        </w:tc>
        <w:tc>
          <w:tcPr>
            <w:tcW w:w="2551" w:type="dxa"/>
            <w:vAlign w:val="center"/>
          </w:tcPr>
          <w:p>
            <w:pPr>
              <w:pStyle w:val="单元格样式7"/>
            </w:pPr>
            <w:r>
              <w:t xml:space="preserve">101.00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993.20</w:t>
            </w:r>
          </w:p>
        </w:tc>
        <w:tc>
          <w:tcPr>
            <w:tcW w:w="2551" w:type="dxa"/>
            <w:vAlign w:val="center"/>
          </w:tcPr>
          <w:p>
            <w:pPr>
              <w:pStyle w:val="单元格样式4"/>
            </w:pPr>
            <w:r>
              <w:t xml:space="preserve">993.20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360.00</w:t>
            </w:r>
          </w:p>
        </w:tc>
        <w:tc>
          <w:tcPr>
            <w:tcW w:w="2551" w:type="dxa"/>
            <w:vAlign w:val="center"/>
          </w:tcPr>
          <w:p>
            <w:pPr>
              <w:pStyle w:val="单元格样式4"/>
            </w:pPr>
            <w:r>
              <w:t xml:space="preserve">360.00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170.40</w:t>
            </w:r>
          </w:p>
        </w:tc>
        <w:tc>
          <w:tcPr>
            <w:tcW w:w="2551" w:type="dxa"/>
            <w:vAlign w:val="center"/>
          </w:tcPr>
          <w:p>
            <w:pPr>
              <w:pStyle w:val="单元格样式4"/>
            </w:pPr>
            <w:r>
              <w:t xml:space="preserve">170.40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151.40</w:t>
            </w:r>
          </w:p>
        </w:tc>
        <w:tc>
          <w:tcPr>
            <w:tcW w:w="2551" w:type="dxa"/>
            <w:vAlign w:val="center"/>
          </w:tcPr>
          <w:p>
            <w:pPr>
              <w:pStyle w:val="单元格样式4"/>
            </w:pPr>
            <w:r>
              <w:t xml:space="preserve">151.40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49.60</w:t>
            </w:r>
          </w:p>
        </w:tc>
        <w:tc>
          <w:tcPr>
            <w:tcW w:w="2551" w:type="dxa"/>
            <w:vAlign w:val="center"/>
          </w:tcPr>
          <w:p>
            <w:pPr>
              <w:pStyle w:val="单元格样式4"/>
            </w:pPr>
            <w:r>
              <w:t xml:space="preserve">49.60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95.00</w:t>
            </w:r>
          </w:p>
        </w:tc>
        <w:tc>
          <w:tcPr>
            <w:tcW w:w="2551" w:type="dxa"/>
            <w:vAlign w:val="center"/>
          </w:tcPr>
          <w:p>
            <w:pPr>
              <w:pStyle w:val="单元格样式4"/>
            </w:pPr>
            <w:r>
              <w:t xml:space="preserve">95.00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44.00</w:t>
            </w:r>
          </w:p>
        </w:tc>
        <w:tc>
          <w:tcPr>
            <w:tcW w:w="2551" w:type="dxa"/>
            <w:vAlign w:val="center"/>
          </w:tcPr>
          <w:p>
            <w:pPr>
              <w:pStyle w:val="单元格样式4"/>
            </w:pPr>
            <w:r>
              <w:t xml:space="preserve">44.00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23.00</w:t>
            </w:r>
          </w:p>
        </w:tc>
        <w:tc>
          <w:tcPr>
            <w:tcW w:w="2551" w:type="dxa"/>
            <w:vAlign w:val="center"/>
          </w:tcPr>
          <w:p>
            <w:pPr>
              <w:pStyle w:val="单元格样式4"/>
            </w:pPr>
            <w:r>
              <w:t xml:space="preserve">23.00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4.80</w:t>
            </w:r>
          </w:p>
        </w:tc>
        <w:tc>
          <w:tcPr>
            <w:tcW w:w="2551" w:type="dxa"/>
            <w:vAlign w:val="center"/>
          </w:tcPr>
          <w:p>
            <w:pPr>
              <w:pStyle w:val="单元格样式4"/>
            </w:pPr>
            <w:r>
              <w:t xml:space="preserve">4.80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95.00</w:t>
            </w:r>
          </w:p>
        </w:tc>
        <w:tc>
          <w:tcPr>
            <w:tcW w:w="2551" w:type="dxa"/>
            <w:vAlign w:val="center"/>
          </w:tcPr>
          <w:p>
            <w:pPr>
              <w:pStyle w:val="单元格样式4"/>
            </w:pPr>
            <w:r>
              <w:t xml:space="preserve">95.00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101.00</w:t>
            </w:r>
          </w:p>
        </w:tc>
        <w:tc>
          <w:tcPr>
            <w:tcW w:w="2551" w:type="dxa"/>
            <w:vAlign w:val="center"/>
          </w:tcPr>
          <w:p>
            <w:pPr>
              <w:pStyle w:val="单元格样式4"/>
            </w:pPr>
          </w:p>
        </w:tc>
        <w:tc>
          <w:tcPr>
            <w:tcW w:w="2551" w:type="dxa"/>
            <w:vAlign w:val="center"/>
          </w:tcPr>
          <w:p>
            <w:pPr>
              <w:pStyle w:val="单元格样式4"/>
            </w:pPr>
            <w:r>
              <w:t xml:space="preserve">101.00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40.00</w:t>
            </w:r>
          </w:p>
        </w:tc>
        <w:tc>
          <w:tcPr>
            <w:tcW w:w="2551" w:type="dxa"/>
            <w:vAlign w:val="center"/>
          </w:tcPr>
          <w:p>
            <w:pPr>
              <w:pStyle w:val="单元格样式4"/>
            </w:pPr>
          </w:p>
        </w:tc>
        <w:tc>
          <w:tcPr>
            <w:tcW w:w="2551" w:type="dxa"/>
            <w:vAlign w:val="center"/>
          </w:tcPr>
          <w:p>
            <w:pPr>
              <w:pStyle w:val="单元格样式4"/>
            </w:pPr>
            <w:r>
              <w:t xml:space="preserve">40.00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6.18</w:t>
            </w:r>
          </w:p>
        </w:tc>
        <w:tc>
          <w:tcPr>
            <w:tcW w:w="2551" w:type="dxa"/>
            <w:vAlign w:val="center"/>
          </w:tcPr>
          <w:p>
            <w:pPr>
              <w:pStyle w:val="单元格样式4"/>
            </w:pPr>
          </w:p>
        </w:tc>
        <w:tc>
          <w:tcPr>
            <w:tcW w:w="2551" w:type="dxa"/>
            <w:vAlign w:val="center"/>
          </w:tcPr>
          <w:p>
            <w:pPr>
              <w:pStyle w:val="单元格样式4"/>
            </w:pPr>
            <w:r>
              <w:t xml:space="preserve">6.18</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42.00</w:t>
            </w:r>
          </w:p>
        </w:tc>
        <w:tc>
          <w:tcPr>
            <w:tcW w:w="2551" w:type="dxa"/>
            <w:vAlign w:val="center"/>
          </w:tcPr>
          <w:p>
            <w:pPr>
              <w:pStyle w:val="单元格样式4"/>
            </w:pPr>
          </w:p>
        </w:tc>
        <w:tc>
          <w:tcPr>
            <w:tcW w:w="2551" w:type="dxa"/>
            <w:vAlign w:val="center"/>
          </w:tcPr>
          <w:p>
            <w:pPr>
              <w:pStyle w:val="单元格样式4"/>
            </w:pPr>
            <w:r>
              <w:t xml:space="preserve">42.00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12.82</w:t>
            </w:r>
          </w:p>
        </w:tc>
        <w:tc>
          <w:tcPr>
            <w:tcW w:w="2551" w:type="dxa"/>
            <w:vAlign w:val="center"/>
          </w:tcPr>
          <w:p>
            <w:pPr>
              <w:pStyle w:val="单元格样式4"/>
            </w:pPr>
          </w:p>
        </w:tc>
        <w:tc>
          <w:tcPr>
            <w:tcW w:w="2551" w:type="dxa"/>
            <w:vAlign w:val="center"/>
          </w:tcPr>
          <w:p>
            <w:pPr>
              <w:pStyle w:val="单元格样式4"/>
            </w:pPr>
            <w:r>
              <w:t xml:space="preserve">12.82</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286.40</w:t>
            </w:r>
          </w:p>
        </w:tc>
        <w:tc>
          <w:tcPr>
            <w:tcW w:w="2551" w:type="dxa"/>
            <w:vAlign w:val="center"/>
          </w:tcPr>
          <w:p>
            <w:pPr>
              <w:pStyle w:val="单元格样式4"/>
            </w:pPr>
            <w:r>
              <w:t xml:space="preserve">286.40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269.40</w:t>
            </w:r>
          </w:p>
        </w:tc>
        <w:tc>
          <w:tcPr>
            <w:tcW w:w="2551" w:type="dxa"/>
            <w:vAlign w:val="center"/>
          </w:tcPr>
          <w:p>
            <w:pPr>
              <w:pStyle w:val="单元格样式4"/>
            </w:pPr>
            <w:r>
              <w:t xml:space="preserve">269.40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17.00</w:t>
            </w:r>
          </w:p>
        </w:tc>
        <w:tc>
          <w:tcPr>
            <w:tcW w:w="2551" w:type="dxa"/>
            <w:vAlign w:val="center"/>
          </w:tcPr>
          <w:p>
            <w:pPr>
              <w:pStyle w:val="单元格样式4"/>
            </w:pPr>
            <w:r>
              <w:t xml:space="preserve">17.00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414001元氏县市场监督管理局本级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414001元氏县市场监督管理局本级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414001元氏县市场监督管理局本级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36.90</w:t>
            </w:r>
          </w:p>
        </w:tc>
        <w:tc>
          <w:tcPr>
            <w:tcW w:w="2381" w:type="dxa"/>
            <w:vAlign w:val="center"/>
          </w:tcPr>
          <w:p>
            <w:pPr>
              <w:pStyle w:val="单元格样式7"/>
            </w:pPr>
            <w:r>
              <w:t xml:space="preserve">36.90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36.90</w:t>
            </w:r>
          </w:p>
        </w:tc>
        <w:tc>
          <w:tcPr>
            <w:tcW w:w="2381" w:type="dxa"/>
            <w:vAlign w:val="center"/>
          </w:tcPr>
          <w:p>
            <w:pPr>
              <w:pStyle w:val="单元格样式4"/>
            </w:pPr>
            <w:r>
              <w:t xml:space="preserve">36.90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36.90</w:t>
            </w:r>
          </w:p>
        </w:tc>
        <w:tc>
          <w:tcPr>
            <w:tcW w:w="2381" w:type="dxa"/>
            <w:vAlign w:val="center"/>
          </w:tcPr>
          <w:p>
            <w:pPr>
              <w:pStyle w:val="单元格样式4"/>
            </w:pPr>
            <w:r>
              <w:t xml:space="preserve">36.90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36.90</w:t>
            </w:r>
          </w:p>
        </w:tc>
        <w:tc>
          <w:tcPr>
            <w:tcW w:w="2381" w:type="dxa"/>
            <w:vAlign w:val="center"/>
          </w:tcPr>
          <w:p>
            <w:pPr>
              <w:pStyle w:val="单元格样式4"/>
            </w:pPr>
            <w:r>
              <w:t xml:space="preserve">36.90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元氏县市场监督管理局本级2026年单位预算信息公开情况说明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按照《中华人民共和国预算法》、《地方预决算公开操作规程》和《关于进一步推进预算公开工作的实施意见》规定，现将元氏县市场监督管理局本级2026年单位预算公开如下：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元氏县市场监督管理局本级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1、2025年省级市场监管补助经费   冀财行《2024》89号绩效目标表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13013225P00727810002E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2025年省级市场监管补助经费   冀财行《2024》89号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用于支付购买办公用品</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1.市场监管率需要达到95%。</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设备更新改造（个\台\套\件）</w:t>
            </w:r>
          </w:p>
        </w:tc>
        <w:tc>
          <w:tcPr>
            <w:tcW w:w="5386" w:type="dxa"/>
            <w:vAlign w:val="center"/>
          </w:tcPr>
          <w:p>
            <w:pPr>
              <w:pStyle w:val="单元格样式2"/>
            </w:pPr>
            <w:r>
              <w:t xml:space="preserve">设备更新</w:t>
            </w:r>
          </w:p>
        </w:tc>
        <w:tc>
          <w:tcPr>
            <w:tcW w:w="2268" w:type="dxa"/>
            <w:vAlign w:val="center"/>
          </w:tcPr>
          <w:p>
            <w:pPr>
              <w:pStyle w:val="单元格样式2"/>
            </w:pPr>
            <w:r>
              <w:t xml:space="preserve">1台</w:t>
            </w:r>
          </w:p>
        </w:tc>
        <w:tc>
          <w:tcPr>
            <w:tcW w:w="1276" w:type="dxa"/>
            <w:vAlign w:val="center"/>
          </w:tcPr>
          <w:p>
            <w:pPr>
              <w:pStyle w:val="单元格样式2"/>
            </w:pPr>
            <w:r>
              <w:t xml:space="preserve">冀财行【2024】89号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办公设备购买率</w:t>
            </w:r>
          </w:p>
        </w:tc>
        <w:tc>
          <w:tcPr>
            <w:tcW w:w="5386" w:type="dxa"/>
            <w:vAlign w:val="center"/>
          </w:tcPr>
          <w:p>
            <w:pPr>
              <w:pStyle w:val="单元格样式2"/>
            </w:pPr>
            <w:r>
              <w:t xml:space="preserve">购买办公设备</w:t>
            </w:r>
          </w:p>
        </w:tc>
        <w:tc>
          <w:tcPr>
            <w:tcW w:w="2268" w:type="dxa"/>
            <w:vAlign w:val="center"/>
          </w:tcPr>
          <w:p>
            <w:pPr>
              <w:pStyle w:val="单元格样式2"/>
            </w:pPr>
            <w:r>
              <w:t xml:space="preserve">100%</w:t>
            </w:r>
          </w:p>
        </w:tc>
        <w:tc>
          <w:tcPr>
            <w:tcW w:w="1276" w:type="dxa"/>
            <w:vAlign w:val="center"/>
          </w:tcPr>
          <w:p>
            <w:pPr>
              <w:pStyle w:val="单元格样式2"/>
            </w:pPr>
            <w:r>
              <w:t xml:space="preserve">冀财行【2024】89号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基层所能力提升时间</w:t>
            </w:r>
          </w:p>
        </w:tc>
        <w:tc>
          <w:tcPr>
            <w:tcW w:w="5386" w:type="dxa"/>
            <w:vAlign w:val="center"/>
          </w:tcPr>
          <w:p>
            <w:pPr>
              <w:pStyle w:val="单元格样式2"/>
            </w:pPr>
            <w:r>
              <w:t xml:space="preserve">按任务要求时间</w:t>
            </w:r>
          </w:p>
        </w:tc>
        <w:tc>
          <w:tcPr>
            <w:tcW w:w="2268" w:type="dxa"/>
            <w:vAlign w:val="center"/>
          </w:tcPr>
          <w:p>
            <w:pPr>
              <w:pStyle w:val="单元格样式2"/>
            </w:pPr>
            <w:r>
              <w:t xml:space="preserve">2026年年底</w:t>
            </w:r>
          </w:p>
        </w:tc>
        <w:tc>
          <w:tcPr>
            <w:tcW w:w="1276" w:type="dxa"/>
            <w:vAlign w:val="center"/>
          </w:tcPr>
          <w:p>
            <w:pPr>
              <w:pStyle w:val="单元格样式2"/>
            </w:pPr>
            <w:r>
              <w:t xml:space="preserve">冀财行【2024】89号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预算总成本</w:t>
            </w:r>
          </w:p>
        </w:tc>
        <w:tc>
          <w:tcPr>
            <w:tcW w:w="5386" w:type="dxa"/>
            <w:vAlign w:val="center"/>
          </w:tcPr>
          <w:p>
            <w:pPr>
              <w:pStyle w:val="单元格样式2"/>
            </w:pPr>
            <w:r>
              <w:t xml:space="preserve">预算总成本</w:t>
            </w:r>
          </w:p>
        </w:tc>
        <w:tc>
          <w:tcPr>
            <w:tcW w:w="2268" w:type="dxa"/>
            <w:vAlign w:val="center"/>
          </w:tcPr>
          <w:p>
            <w:pPr>
              <w:pStyle w:val="单元格样式2"/>
            </w:pPr>
            <w:r>
              <w:t xml:space="preserve">2万元</w:t>
            </w:r>
          </w:p>
        </w:tc>
        <w:tc>
          <w:tcPr>
            <w:tcW w:w="1276" w:type="dxa"/>
            <w:vAlign w:val="center"/>
          </w:tcPr>
          <w:p>
            <w:pPr>
              <w:pStyle w:val="单元格样式2"/>
            </w:pPr>
            <w:r>
              <w:t xml:space="preserve">冀财行【2024】89号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长期使用性</w:t>
            </w:r>
          </w:p>
        </w:tc>
        <w:tc>
          <w:tcPr>
            <w:tcW w:w="5386" w:type="dxa"/>
            <w:vAlign w:val="center"/>
          </w:tcPr>
          <w:p>
            <w:pPr>
              <w:pStyle w:val="单元格样式2"/>
            </w:pPr>
            <w:r>
              <w:t xml:space="preserve">长期使用性</w:t>
            </w:r>
          </w:p>
        </w:tc>
        <w:tc>
          <w:tcPr>
            <w:tcW w:w="2268" w:type="dxa"/>
            <w:vAlign w:val="center"/>
          </w:tcPr>
          <w:p>
            <w:pPr>
              <w:pStyle w:val="单元格样式2"/>
            </w:pPr>
            <w:r>
              <w:t xml:space="preserve">100%</w:t>
            </w:r>
          </w:p>
        </w:tc>
        <w:tc>
          <w:tcPr>
            <w:tcW w:w="1276" w:type="dxa"/>
            <w:vAlign w:val="center"/>
          </w:tcPr>
          <w:p>
            <w:pPr>
              <w:pStyle w:val="单元格样式2"/>
            </w:pPr>
            <w:r>
              <w:t xml:space="preserve">冀财行【2024】89号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对象满意度</w:t>
            </w:r>
          </w:p>
        </w:tc>
        <w:tc>
          <w:tcPr>
            <w:tcW w:w="5386" w:type="dxa"/>
            <w:vAlign w:val="center"/>
          </w:tcPr>
          <w:p>
            <w:pPr>
              <w:pStyle w:val="单元格样式2"/>
            </w:pPr>
            <w:r>
              <w:t xml:space="preserve">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冀财行【2024】89号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2、2025年省级市场监管补助经费 冀财行【2024】89号绩效目标表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13013225P00003010005D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2025年省级市场监管补助经费 冀财行【2024】89号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用于支付该项目产生的办公费用以及基层所维修费用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1.市场监管率达到95%。</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市场监管率</w:t>
            </w:r>
          </w:p>
        </w:tc>
        <w:tc>
          <w:tcPr>
            <w:tcW w:w="5386" w:type="dxa"/>
            <w:vAlign w:val="center"/>
          </w:tcPr>
          <w:p>
            <w:pPr>
              <w:pStyle w:val="单元格样式2"/>
            </w:pPr>
            <w:r>
              <w:t xml:space="preserve">开展监管任务占市局布置任务的比率</w:t>
            </w:r>
          </w:p>
        </w:tc>
        <w:tc>
          <w:tcPr>
            <w:tcW w:w="2268" w:type="dxa"/>
            <w:vAlign w:val="center"/>
          </w:tcPr>
          <w:p>
            <w:pPr>
              <w:pStyle w:val="单元格样式2"/>
            </w:pPr>
            <w:r>
              <w:t xml:space="preserve">≥95%</w:t>
            </w:r>
          </w:p>
        </w:tc>
        <w:tc>
          <w:tcPr>
            <w:tcW w:w="1276" w:type="dxa"/>
            <w:vAlign w:val="center"/>
          </w:tcPr>
          <w:p>
            <w:pPr>
              <w:pStyle w:val="单元格样式2"/>
            </w:pPr>
            <w:r>
              <w:t xml:space="preserve">冀财行【2024】89号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市场专项整治行动计划完成率</w:t>
            </w:r>
          </w:p>
        </w:tc>
        <w:tc>
          <w:tcPr>
            <w:tcW w:w="5386" w:type="dxa"/>
            <w:vAlign w:val="center"/>
          </w:tcPr>
          <w:p>
            <w:pPr>
              <w:pStyle w:val="单元格样式2"/>
            </w:pPr>
            <w:r>
              <w:t xml:space="preserve">反映市场监管执法案件办理程度,办理完结案件数占年度市场执法案件总数的比率</w:t>
            </w:r>
          </w:p>
        </w:tc>
        <w:tc>
          <w:tcPr>
            <w:tcW w:w="2268" w:type="dxa"/>
            <w:vAlign w:val="center"/>
          </w:tcPr>
          <w:p>
            <w:pPr>
              <w:pStyle w:val="单元格样式2"/>
            </w:pPr>
            <w:r>
              <w:t xml:space="preserve">≥95%</w:t>
            </w:r>
          </w:p>
        </w:tc>
        <w:tc>
          <w:tcPr>
            <w:tcW w:w="1276" w:type="dxa"/>
            <w:vAlign w:val="center"/>
          </w:tcPr>
          <w:p>
            <w:pPr>
              <w:pStyle w:val="单元格样式2"/>
            </w:pPr>
            <w:r>
              <w:t xml:space="preserve">冀财行【2024】89号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基层所能力提升时间</w:t>
            </w:r>
          </w:p>
        </w:tc>
        <w:tc>
          <w:tcPr>
            <w:tcW w:w="5386" w:type="dxa"/>
            <w:vAlign w:val="center"/>
          </w:tcPr>
          <w:p>
            <w:pPr>
              <w:pStyle w:val="单元格样式2"/>
            </w:pPr>
            <w:r>
              <w:t xml:space="preserve">按任务要求时间</w:t>
            </w:r>
          </w:p>
        </w:tc>
        <w:tc>
          <w:tcPr>
            <w:tcW w:w="2268" w:type="dxa"/>
            <w:vAlign w:val="center"/>
          </w:tcPr>
          <w:p>
            <w:pPr>
              <w:pStyle w:val="单元格样式2"/>
            </w:pPr>
            <w:r>
              <w:t xml:space="preserve">2025年年底</w:t>
            </w:r>
          </w:p>
        </w:tc>
        <w:tc>
          <w:tcPr>
            <w:tcW w:w="1276" w:type="dxa"/>
            <w:vAlign w:val="center"/>
          </w:tcPr>
          <w:p>
            <w:pPr>
              <w:pStyle w:val="单元格样式2"/>
            </w:pPr>
            <w:r>
              <w:t xml:space="preserve">冀财行【2024】89号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预算总成本</w:t>
            </w:r>
          </w:p>
        </w:tc>
        <w:tc>
          <w:tcPr>
            <w:tcW w:w="5386" w:type="dxa"/>
            <w:vAlign w:val="center"/>
          </w:tcPr>
          <w:p>
            <w:pPr>
              <w:pStyle w:val="单元格样式2"/>
            </w:pPr>
            <w:r>
              <w:t xml:space="preserve">预算总成本</w:t>
            </w:r>
          </w:p>
        </w:tc>
        <w:tc>
          <w:tcPr>
            <w:tcW w:w="2268" w:type="dxa"/>
            <w:vAlign w:val="center"/>
          </w:tcPr>
          <w:p>
            <w:pPr>
              <w:pStyle w:val="单元格样式2"/>
            </w:pPr>
            <w:r>
              <w:t xml:space="preserve">25万元</w:t>
            </w:r>
          </w:p>
        </w:tc>
        <w:tc>
          <w:tcPr>
            <w:tcW w:w="1276" w:type="dxa"/>
            <w:vAlign w:val="center"/>
          </w:tcPr>
          <w:p>
            <w:pPr>
              <w:pStyle w:val="单元格样式2"/>
            </w:pPr>
            <w:r>
              <w:t xml:space="preserve">冀财行【2024】89号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重大案件发生次数</w:t>
            </w:r>
          </w:p>
        </w:tc>
        <w:tc>
          <w:tcPr>
            <w:tcW w:w="5386" w:type="dxa"/>
            <w:vAlign w:val="center"/>
          </w:tcPr>
          <w:p>
            <w:pPr>
              <w:pStyle w:val="单元格样式2"/>
            </w:pPr>
            <w:r>
              <w:t xml:space="preserve">重大案件发生次数</w:t>
            </w:r>
          </w:p>
        </w:tc>
        <w:tc>
          <w:tcPr>
            <w:tcW w:w="2268" w:type="dxa"/>
            <w:vAlign w:val="center"/>
          </w:tcPr>
          <w:p>
            <w:pPr>
              <w:pStyle w:val="单元格样式2"/>
            </w:pPr>
            <w:r>
              <w:t xml:space="preserve">0次</w:t>
            </w:r>
          </w:p>
        </w:tc>
        <w:tc>
          <w:tcPr>
            <w:tcW w:w="1276" w:type="dxa"/>
            <w:vAlign w:val="center"/>
          </w:tcPr>
          <w:p>
            <w:pPr>
              <w:pStyle w:val="单元格样式2"/>
            </w:pPr>
            <w:r>
              <w:t xml:space="preserve">冀财行【2024】89号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w:t>
            </w:r>
          </w:p>
        </w:tc>
        <w:tc>
          <w:tcPr>
            <w:tcW w:w="5386" w:type="dxa"/>
            <w:vAlign w:val="center"/>
          </w:tcPr>
          <w:p>
            <w:pPr>
              <w:pStyle w:val="单元格样式2"/>
            </w:pPr>
            <w:r>
              <w:t xml:space="preserve">企业满意度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冀财行【2024】89号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3、2025年省级市场监管补助经费 冀财行【2024】89号绩效目标表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13013226P00003010005U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2025年省级市场监管补助经费 冀财行【2024】89号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用于支付基层市场所能力提升产生的费用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1.市场监管率需要达到95%。</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市场监管率</w:t>
            </w:r>
          </w:p>
        </w:tc>
        <w:tc>
          <w:tcPr>
            <w:tcW w:w="5386" w:type="dxa"/>
            <w:vAlign w:val="center"/>
          </w:tcPr>
          <w:p>
            <w:pPr>
              <w:pStyle w:val="单元格样式2"/>
            </w:pPr>
            <w:r>
              <w:t xml:space="preserve">开展监管任务占市局布置任务的比率</w:t>
            </w:r>
          </w:p>
        </w:tc>
        <w:tc>
          <w:tcPr>
            <w:tcW w:w="2268" w:type="dxa"/>
            <w:vAlign w:val="center"/>
          </w:tcPr>
          <w:p>
            <w:pPr>
              <w:pStyle w:val="单元格样式2"/>
            </w:pPr>
            <w:r>
              <w:t xml:space="preserve">≥95%</w:t>
            </w:r>
          </w:p>
        </w:tc>
        <w:tc>
          <w:tcPr>
            <w:tcW w:w="1276" w:type="dxa"/>
            <w:vAlign w:val="center"/>
          </w:tcPr>
          <w:p>
            <w:pPr>
              <w:pStyle w:val="单元格样式2"/>
            </w:pPr>
            <w:r>
              <w:t xml:space="preserve">冀财行【2024】89号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市场专项整治行动计划完成率</w:t>
            </w:r>
          </w:p>
        </w:tc>
        <w:tc>
          <w:tcPr>
            <w:tcW w:w="5386" w:type="dxa"/>
            <w:vAlign w:val="center"/>
          </w:tcPr>
          <w:p>
            <w:pPr>
              <w:pStyle w:val="单元格样式2"/>
            </w:pPr>
            <w:r>
              <w:t xml:space="preserve">反映市场监管执法案件办理程度,办理完结案件数占年度市场执法案件总数的比率</w:t>
            </w:r>
          </w:p>
        </w:tc>
        <w:tc>
          <w:tcPr>
            <w:tcW w:w="2268" w:type="dxa"/>
            <w:vAlign w:val="center"/>
          </w:tcPr>
          <w:p>
            <w:pPr>
              <w:pStyle w:val="单元格样式2"/>
            </w:pPr>
            <w:r>
              <w:t xml:space="preserve">≥95%</w:t>
            </w:r>
          </w:p>
        </w:tc>
        <w:tc>
          <w:tcPr>
            <w:tcW w:w="1276" w:type="dxa"/>
            <w:vAlign w:val="center"/>
          </w:tcPr>
          <w:p>
            <w:pPr>
              <w:pStyle w:val="单元格样式2"/>
            </w:pPr>
            <w:r>
              <w:t xml:space="preserve">冀财行【2024】89号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基层所能力提升时间</w:t>
            </w:r>
          </w:p>
        </w:tc>
        <w:tc>
          <w:tcPr>
            <w:tcW w:w="5386" w:type="dxa"/>
            <w:vAlign w:val="center"/>
          </w:tcPr>
          <w:p>
            <w:pPr>
              <w:pStyle w:val="单元格样式2"/>
            </w:pPr>
            <w:r>
              <w:t xml:space="preserve">按任务要求时间</w:t>
            </w:r>
          </w:p>
        </w:tc>
        <w:tc>
          <w:tcPr>
            <w:tcW w:w="2268" w:type="dxa"/>
            <w:vAlign w:val="center"/>
          </w:tcPr>
          <w:p>
            <w:pPr>
              <w:pStyle w:val="单元格样式2"/>
            </w:pPr>
            <w:r>
              <w:t xml:space="preserve">2026年年底</w:t>
            </w:r>
          </w:p>
        </w:tc>
        <w:tc>
          <w:tcPr>
            <w:tcW w:w="1276" w:type="dxa"/>
            <w:vAlign w:val="center"/>
          </w:tcPr>
          <w:p>
            <w:pPr>
              <w:pStyle w:val="单元格样式2"/>
            </w:pPr>
            <w:r>
              <w:t xml:space="preserve">冀财行【2024】89号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预算总成本</w:t>
            </w:r>
          </w:p>
        </w:tc>
        <w:tc>
          <w:tcPr>
            <w:tcW w:w="5386" w:type="dxa"/>
            <w:vAlign w:val="center"/>
          </w:tcPr>
          <w:p>
            <w:pPr>
              <w:pStyle w:val="单元格样式2"/>
            </w:pPr>
            <w:r>
              <w:t xml:space="preserve">预算总成本</w:t>
            </w:r>
          </w:p>
        </w:tc>
        <w:tc>
          <w:tcPr>
            <w:tcW w:w="2268" w:type="dxa"/>
            <w:vAlign w:val="center"/>
          </w:tcPr>
          <w:p>
            <w:pPr>
              <w:pStyle w:val="单元格样式2"/>
            </w:pPr>
            <w:r>
              <w:t xml:space="preserve">2.53575万元</w:t>
            </w:r>
          </w:p>
        </w:tc>
        <w:tc>
          <w:tcPr>
            <w:tcW w:w="1276" w:type="dxa"/>
            <w:vAlign w:val="center"/>
          </w:tcPr>
          <w:p>
            <w:pPr>
              <w:pStyle w:val="单元格样式2"/>
            </w:pPr>
            <w:r>
              <w:t xml:space="preserve">冀财行【2024】89号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重大案件发生次数</w:t>
            </w:r>
          </w:p>
        </w:tc>
        <w:tc>
          <w:tcPr>
            <w:tcW w:w="5386" w:type="dxa"/>
            <w:vAlign w:val="center"/>
          </w:tcPr>
          <w:p>
            <w:pPr>
              <w:pStyle w:val="单元格样式2"/>
            </w:pPr>
            <w:r>
              <w:t xml:space="preserve">重大案件发生次数</w:t>
            </w:r>
          </w:p>
        </w:tc>
        <w:tc>
          <w:tcPr>
            <w:tcW w:w="2268" w:type="dxa"/>
            <w:vAlign w:val="center"/>
          </w:tcPr>
          <w:p>
            <w:pPr>
              <w:pStyle w:val="单元格样式2"/>
            </w:pPr>
            <w:r>
              <w:t xml:space="preserve">0次</w:t>
            </w:r>
          </w:p>
        </w:tc>
        <w:tc>
          <w:tcPr>
            <w:tcW w:w="1276" w:type="dxa"/>
            <w:vAlign w:val="center"/>
          </w:tcPr>
          <w:p>
            <w:pPr>
              <w:pStyle w:val="单元格样式2"/>
            </w:pPr>
            <w:r>
              <w:t xml:space="preserve">冀财行【2024】89号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w:t>
            </w:r>
          </w:p>
        </w:tc>
        <w:tc>
          <w:tcPr>
            <w:tcW w:w="5386" w:type="dxa"/>
            <w:vAlign w:val="center"/>
          </w:tcPr>
          <w:p>
            <w:pPr>
              <w:pStyle w:val="单元格样式2"/>
            </w:pPr>
            <w:r>
              <w:t xml:space="preserve">企业满意度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冀财行【2024】89号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4、2026年省级市场专项补助经费  冀财行【2025】94号绩效目标表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13013226P00003010006F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2026年省级市场专项补助经费  冀财行【2025】94号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用于支付市场监管中产生的费用。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1.市场监管率达到95%。</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市场监管率</w:t>
            </w:r>
          </w:p>
        </w:tc>
        <w:tc>
          <w:tcPr>
            <w:tcW w:w="5386" w:type="dxa"/>
            <w:vAlign w:val="center"/>
          </w:tcPr>
          <w:p>
            <w:pPr>
              <w:pStyle w:val="单元格样式2"/>
            </w:pPr>
            <w:r>
              <w:t xml:space="preserve">开展监管任务占市局布置任务的比率</w:t>
            </w:r>
          </w:p>
        </w:tc>
        <w:tc>
          <w:tcPr>
            <w:tcW w:w="2268" w:type="dxa"/>
            <w:vAlign w:val="center"/>
          </w:tcPr>
          <w:p>
            <w:pPr>
              <w:pStyle w:val="单元格样式2"/>
            </w:pPr>
            <w:r>
              <w:t xml:space="preserve">≥95%</w:t>
            </w:r>
          </w:p>
        </w:tc>
        <w:tc>
          <w:tcPr>
            <w:tcW w:w="1276" w:type="dxa"/>
            <w:vAlign w:val="center"/>
          </w:tcPr>
          <w:p>
            <w:pPr>
              <w:pStyle w:val="单元格样式2"/>
            </w:pPr>
            <w:r>
              <w:t xml:space="preserve">冀财行【2025】94号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市场专项整治行动计划完成率</w:t>
            </w:r>
          </w:p>
        </w:tc>
        <w:tc>
          <w:tcPr>
            <w:tcW w:w="5386" w:type="dxa"/>
            <w:vAlign w:val="center"/>
          </w:tcPr>
          <w:p>
            <w:pPr>
              <w:pStyle w:val="单元格样式2"/>
            </w:pPr>
            <w:r>
              <w:t xml:space="preserve">反映市场监管执法案件办理程度,办理完结案件数占年度市场执法案件总数的比率</w:t>
            </w:r>
          </w:p>
        </w:tc>
        <w:tc>
          <w:tcPr>
            <w:tcW w:w="2268" w:type="dxa"/>
            <w:vAlign w:val="center"/>
          </w:tcPr>
          <w:p>
            <w:pPr>
              <w:pStyle w:val="单元格样式2"/>
            </w:pPr>
            <w:r>
              <w:t xml:space="preserve">≥95%</w:t>
            </w:r>
          </w:p>
        </w:tc>
        <w:tc>
          <w:tcPr>
            <w:tcW w:w="1276" w:type="dxa"/>
            <w:vAlign w:val="center"/>
          </w:tcPr>
          <w:p>
            <w:pPr>
              <w:pStyle w:val="单元格样式2"/>
            </w:pPr>
            <w:r>
              <w:t xml:space="preserve">冀财行【2025】94号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执法设备配备</w:t>
            </w:r>
          </w:p>
        </w:tc>
        <w:tc>
          <w:tcPr>
            <w:tcW w:w="5386" w:type="dxa"/>
            <w:vAlign w:val="center"/>
          </w:tcPr>
          <w:p>
            <w:pPr>
              <w:pStyle w:val="单元格样式2"/>
            </w:pPr>
            <w:r>
              <w:t xml:space="preserve">按任务要求时间</w:t>
            </w:r>
          </w:p>
        </w:tc>
        <w:tc>
          <w:tcPr>
            <w:tcW w:w="2268" w:type="dxa"/>
            <w:vAlign w:val="center"/>
          </w:tcPr>
          <w:p>
            <w:pPr>
              <w:pStyle w:val="单元格样式2"/>
            </w:pPr>
            <w:r>
              <w:t xml:space="preserve">2026年年底</w:t>
            </w:r>
          </w:p>
        </w:tc>
        <w:tc>
          <w:tcPr>
            <w:tcW w:w="1276" w:type="dxa"/>
            <w:vAlign w:val="center"/>
          </w:tcPr>
          <w:p>
            <w:pPr>
              <w:pStyle w:val="单元格样式2"/>
            </w:pPr>
            <w:r>
              <w:t xml:space="preserve">冀财行【2025】94号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预算总成本</w:t>
            </w:r>
          </w:p>
        </w:tc>
        <w:tc>
          <w:tcPr>
            <w:tcW w:w="5386" w:type="dxa"/>
            <w:vAlign w:val="center"/>
          </w:tcPr>
          <w:p>
            <w:pPr>
              <w:pStyle w:val="单元格样式2"/>
            </w:pPr>
            <w:r>
              <w:t xml:space="preserve">预算总成本</w:t>
            </w:r>
          </w:p>
        </w:tc>
        <w:tc>
          <w:tcPr>
            <w:tcW w:w="2268" w:type="dxa"/>
            <w:vAlign w:val="center"/>
          </w:tcPr>
          <w:p>
            <w:pPr>
              <w:pStyle w:val="单元格样式2"/>
            </w:pPr>
            <w:r>
              <w:t xml:space="preserve">23万元</w:t>
            </w:r>
          </w:p>
        </w:tc>
        <w:tc>
          <w:tcPr>
            <w:tcW w:w="1276" w:type="dxa"/>
            <w:vAlign w:val="center"/>
          </w:tcPr>
          <w:p>
            <w:pPr>
              <w:pStyle w:val="单元格样式2"/>
            </w:pPr>
            <w:r>
              <w:t xml:space="preserve">冀财行【2025】94号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重大案件发生次数</w:t>
            </w:r>
          </w:p>
        </w:tc>
        <w:tc>
          <w:tcPr>
            <w:tcW w:w="5386" w:type="dxa"/>
            <w:vAlign w:val="center"/>
          </w:tcPr>
          <w:p>
            <w:pPr>
              <w:pStyle w:val="单元格样式2"/>
            </w:pPr>
            <w:r>
              <w:t xml:space="preserve">重大案件发生次数</w:t>
            </w:r>
          </w:p>
        </w:tc>
        <w:tc>
          <w:tcPr>
            <w:tcW w:w="2268" w:type="dxa"/>
            <w:vAlign w:val="center"/>
          </w:tcPr>
          <w:p>
            <w:pPr>
              <w:pStyle w:val="单元格样式2"/>
            </w:pPr>
            <w:r>
              <w:t xml:space="preserve">0次</w:t>
            </w:r>
          </w:p>
        </w:tc>
        <w:tc>
          <w:tcPr>
            <w:tcW w:w="1276" w:type="dxa"/>
            <w:vAlign w:val="center"/>
          </w:tcPr>
          <w:p>
            <w:pPr>
              <w:pStyle w:val="单元格样式2"/>
            </w:pPr>
            <w:r>
              <w:t xml:space="preserve">冀财行【2025】94号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w:t>
            </w:r>
          </w:p>
        </w:tc>
        <w:tc>
          <w:tcPr>
            <w:tcW w:w="5386" w:type="dxa"/>
            <w:vAlign w:val="center"/>
          </w:tcPr>
          <w:p>
            <w:pPr>
              <w:pStyle w:val="单元格样式2"/>
            </w:pPr>
            <w:r>
              <w:t xml:space="preserve">企业满意度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冀财行【2025】94号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5、2026年市场经费绩效目标表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13013226P00629510002P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2026年市场经费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用于支付执法办案产生的费用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1."开展执法行动数占计划行动数的98%</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监管执法计划完成率</w:t>
            </w:r>
          </w:p>
        </w:tc>
        <w:tc>
          <w:tcPr>
            <w:tcW w:w="5386" w:type="dxa"/>
            <w:vAlign w:val="center"/>
          </w:tcPr>
          <w:p>
            <w:pPr>
              <w:pStyle w:val="单元格样式2"/>
            </w:pPr>
            <w:r>
              <w:t xml:space="preserve">开展执法行动占计划行动数比率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市场监管执法案件办结率</w:t>
            </w:r>
          </w:p>
        </w:tc>
        <w:tc>
          <w:tcPr>
            <w:tcW w:w="5386" w:type="dxa"/>
            <w:vAlign w:val="center"/>
          </w:tcPr>
          <w:p>
            <w:pPr>
              <w:pStyle w:val="单元格样式2"/>
            </w:pPr>
            <w:r>
              <w:t xml:space="preserve">实际查处案件数与实有案件数的比例</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办案质量</w:t>
            </w:r>
          </w:p>
        </w:tc>
        <w:tc>
          <w:tcPr>
            <w:tcW w:w="5386" w:type="dxa"/>
            <w:vAlign w:val="center"/>
          </w:tcPr>
          <w:p>
            <w:pPr>
              <w:pStyle w:val="单元格样式2"/>
            </w:pPr>
            <w:r>
              <w:t xml:space="preserve">项目及时完成</w:t>
            </w:r>
          </w:p>
        </w:tc>
        <w:tc>
          <w:tcPr>
            <w:tcW w:w="2268" w:type="dxa"/>
            <w:vAlign w:val="center"/>
          </w:tcPr>
          <w:p>
            <w:pPr>
              <w:pStyle w:val="单元格样式2"/>
            </w:pPr>
            <w:r>
              <w:t xml:space="preserve">2026年12月31前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工作开展所需成本</w:t>
            </w:r>
          </w:p>
        </w:tc>
        <w:tc>
          <w:tcPr>
            <w:tcW w:w="5386" w:type="dxa"/>
            <w:vAlign w:val="center"/>
          </w:tcPr>
          <w:p>
            <w:pPr>
              <w:pStyle w:val="单元格样式2"/>
            </w:pPr>
            <w:r>
              <w:t xml:space="preserve">年度预算</w:t>
            </w:r>
          </w:p>
        </w:tc>
        <w:tc>
          <w:tcPr>
            <w:tcW w:w="2268" w:type="dxa"/>
            <w:vAlign w:val="center"/>
          </w:tcPr>
          <w:p>
            <w:pPr>
              <w:pStyle w:val="单元格样式2"/>
            </w:pPr>
            <w:r>
              <w:t xml:space="preserve">1.2万元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提高效率</w:t>
            </w:r>
          </w:p>
        </w:tc>
        <w:tc>
          <w:tcPr>
            <w:tcW w:w="5386" w:type="dxa"/>
            <w:vAlign w:val="center"/>
          </w:tcPr>
          <w:p>
            <w:pPr>
              <w:pStyle w:val="单元格样式2"/>
            </w:pPr>
            <w:r>
              <w:t xml:space="preserve">提高工作效率、保障市场监管秩序</w:t>
            </w:r>
          </w:p>
        </w:tc>
        <w:tc>
          <w:tcPr>
            <w:tcW w:w="2268" w:type="dxa"/>
            <w:vAlign w:val="center"/>
          </w:tcPr>
          <w:p>
            <w:pPr>
              <w:pStyle w:val="单元格样式2"/>
            </w:pPr>
            <w:r>
              <w:t xml:space="preserve">保障市场监管秩序</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6、2026年执法经费绩效目标表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13013226P00WM8510009M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2026年执法经费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用于支付执法过程中产生的费用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1.案件查处率达到95%"</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监管执法计划完成率</w:t>
            </w:r>
          </w:p>
        </w:tc>
        <w:tc>
          <w:tcPr>
            <w:tcW w:w="5386" w:type="dxa"/>
            <w:vAlign w:val="center"/>
          </w:tcPr>
          <w:p>
            <w:pPr>
              <w:pStyle w:val="单元格样式2"/>
            </w:pPr>
            <w:r>
              <w:t xml:space="preserve">开展执法行动占计划行动数比率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市场监管执法案件办结率</w:t>
            </w:r>
          </w:p>
        </w:tc>
        <w:tc>
          <w:tcPr>
            <w:tcW w:w="5386" w:type="dxa"/>
            <w:vAlign w:val="center"/>
          </w:tcPr>
          <w:p>
            <w:pPr>
              <w:pStyle w:val="单元格样式2"/>
            </w:pPr>
            <w:r>
              <w:t xml:space="preserve">实际查处案件数与实有案件数的比例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工作任务完成及时率</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工作开展所需成本</w:t>
            </w:r>
          </w:p>
        </w:tc>
        <w:tc>
          <w:tcPr>
            <w:tcW w:w="5386" w:type="dxa"/>
            <w:vAlign w:val="center"/>
          </w:tcPr>
          <w:p>
            <w:pPr>
              <w:pStyle w:val="单元格样式2"/>
            </w:pPr>
            <w:r>
              <w:t xml:space="preserve">年度预算</w:t>
            </w:r>
          </w:p>
        </w:tc>
        <w:tc>
          <w:tcPr>
            <w:tcW w:w="2268" w:type="dxa"/>
            <w:vAlign w:val="center"/>
          </w:tcPr>
          <w:p>
            <w:pPr>
              <w:pStyle w:val="单元格样式2"/>
            </w:pPr>
            <w:r>
              <w:t xml:space="preserve">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提高效率</w:t>
            </w:r>
          </w:p>
        </w:tc>
        <w:tc>
          <w:tcPr>
            <w:tcW w:w="5386" w:type="dxa"/>
            <w:vAlign w:val="center"/>
          </w:tcPr>
          <w:p>
            <w:pPr>
              <w:pStyle w:val="单元格样式2"/>
            </w:pPr>
            <w:r>
              <w:t xml:space="preserve">提高工作效率、保障市场监管秩序</w:t>
            </w:r>
          </w:p>
        </w:tc>
        <w:tc>
          <w:tcPr>
            <w:tcW w:w="2268" w:type="dxa"/>
            <w:vAlign w:val="center"/>
          </w:tcPr>
          <w:p>
            <w:pPr>
              <w:pStyle w:val="单元格样式2"/>
            </w:pPr>
            <w:r>
              <w:t xml:space="preserve">保障市场监管秩序</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w:t>
            </w:r>
          </w:p>
        </w:tc>
        <w:tc>
          <w:tcPr>
            <w:tcW w:w="5386" w:type="dxa"/>
            <w:vAlign w:val="center"/>
          </w:tcPr>
          <w:p>
            <w:pPr>
              <w:pStyle w:val="单元格样式2"/>
            </w:pPr>
            <w:r>
              <w:t xml:space="preserve">企业满意度占调查总数的比例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7、2026自收自支人员机关企业养老保险绩效目标表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13013226P00005710205L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2026自收自支人员机关企业养老保险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用于支付自收自支人员养老保险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1.资金足额到位，及时拨付</w:t>
            </w:r>
            <w:r>
              <w:tab/>
            </w:r>
            <w:r>
              <w:tab/>
            </w:r>
            <w:r>
              <w:tab/>
            </w:r>
          </w:p>
          <w:p>
            <w:pPr>
              <w:pStyle w:val="单元格样式2"/>
            </w:pP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养老保险实际交纳人数</w:t>
            </w:r>
          </w:p>
        </w:tc>
        <w:tc>
          <w:tcPr>
            <w:tcW w:w="5386" w:type="dxa"/>
            <w:vAlign w:val="center"/>
          </w:tcPr>
          <w:p>
            <w:pPr>
              <w:pStyle w:val="单元格样式2"/>
            </w:pPr>
            <w:r>
              <w:t xml:space="preserve">养老保险实际参加人数</w:t>
            </w:r>
          </w:p>
        </w:tc>
        <w:tc>
          <w:tcPr>
            <w:tcW w:w="2268" w:type="dxa"/>
            <w:vAlign w:val="center"/>
          </w:tcPr>
          <w:p>
            <w:pPr>
              <w:pStyle w:val="单元格样式2"/>
            </w:pPr>
            <w:r>
              <w:t xml:space="preserve">2人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养老保险缴纳精准率</w:t>
            </w:r>
          </w:p>
        </w:tc>
        <w:tc>
          <w:tcPr>
            <w:tcW w:w="5386" w:type="dxa"/>
            <w:vAlign w:val="center"/>
          </w:tcPr>
          <w:p>
            <w:pPr>
              <w:pStyle w:val="单元格样式2"/>
            </w:pPr>
            <w:r>
              <w:t xml:space="preserve">我单位养老保险缴纳精准率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单位养老保险缴纳及时率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项目总控制额</w:t>
            </w:r>
          </w:p>
        </w:tc>
        <w:tc>
          <w:tcPr>
            <w:tcW w:w="2268" w:type="dxa"/>
            <w:vAlign w:val="center"/>
          </w:tcPr>
          <w:p>
            <w:pPr>
              <w:pStyle w:val="单元格样式2"/>
            </w:pPr>
            <w:r>
              <w:t xml:space="preserve">1.73万元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各项工作任务按时完成率</w:t>
            </w:r>
          </w:p>
        </w:tc>
        <w:tc>
          <w:tcPr>
            <w:tcW w:w="5386" w:type="dxa"/>
            <w:vAlign w:val="center"/>
          </w:tcPr>
          <w:p>
            <w:pPr>
              <w:pStyle w:val="单元格样式2"/>
            </w:pPr>
            <w:r>
              <w:t xml:space="preserve">缴纳养老保险人员各项工作任务按时完成率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机关事业人员对养老保险的满意率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8、2026自收自支人员机关事业养老保险绩效目标表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13013226P000057102041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2026自收自支人员机关事业养老保险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用于支付自收自支人员养老保险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1."资金足额到位，及时拨付</w:t>
            </w:r>
            <w:r>
              <w:tab/>
            </w:r>
            <w:r>
              <w:tab/>
            </w:r>
            <w:r>
              <w:tab/>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养老保险实际交纳人数</w:t>
            </w:r>
          </w:p>
        </w:tc>
        <w:tc>
          <w:tcPr>
            <w:tcW w:w="5386" w:type="dxa"/>
            <w:vAlign w:val="center"/>
          </w:tcPr>
          <w:p>
            <w:pPr>
              <w:pStyle w:val="单元格样式2"/>
            </w:pPr>
            <w:r>
              <w:t xml:space="preserve">养老保险实际参加人数</w:t>
            </w:r>
          </w:p>
        </w:tc>
        <w:tc>
          <w:tcPr>
            <w:tcW w:w="2268" w:type="dxa"/>
            <w:vAlign w:val="center"/>
          </w:tcPr>
          <w:p>
            <w:pPr>
              <w:pStyle w:val="单元格样式2"/>
            </w:pPr>
            <w:r>
              <w:t xml:space="preserve">8人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养老保险缴纳精准率</w:t>
            </w:r>
          </w:p>
        </w:tc>
        <w:tc>
          <w:tcPr>
            <w:tcW w:w="5386" w:type="dxa"/>
            <w:vAlign w:val="center"/>
          </w:tcPr>
          <w:p>
            <w:pPr>
              <w:pStyle w:val="单元格样式2"/>
            </w:pPr>
            <w:r>
              <w:t xml:space="preserve">我单位养老保险缴纳精准率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单位养老保险缴纳及时率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项目总控制额</w:t>
            </w:r>
          </w:p>
        </w:tc>
        <w:tc>
          <w:tcPr>
            <w:tcW w:w="2268" w:type="dxa"/>
            <w:vAlign w:val="center"/>
          </w:tcPr>
          <w:p>
            <w:pPr>
              <w:pStyle w:val="单元格样式2"/>
            </w:pPr>
            <w:r>
              <w:t xml:space="preserve">8.9万元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各项工作任务按时完成率</w:t>
            </w:r>
          </w:p>
        </w:tc>
        <w:tc>
          <w:tcPr>
            <w:tcW w:w="5386" w:type="dxa"/>
            <w:vAlign w:val="center"/>
          </w:tcPr>
          <w:p>
            <w:pPr>
              <w:pStyle w:val="单元格样式2"/>
            </w:pPr>
            <w:r>
              <w:t xml:space="preserve">缴纳养老保险人员各项工作任务按时完成率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9、商品质量检测经费绩效目标表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13013226P00RU3T10015W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商品质量检测经费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用于支付商品的检测费用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1."商品抽检率达到90%。</w:t>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商品抽检率</w:t>
            </w:r>
          </w:p>
        </w:tc>
        <w:tc>
          <w:tcPr>
            <w:tcW w:w="5386" w:type="dxa"/>
            <w:vAlign w:val="center"/>
          </w:tcPr>
          <w:p>
            <w:pPr>
              <w:pStyle w:val="单元格样式2"/>
            </w:pPr>
            <w:r>
              <w:t xml:space="preserve">抽验批次完成数占计划抽检数比率</w:t>
            </w:r>
          </w:p>
        </w:tc>
        <w:tc>
          <w:tcPr>
            <w:tcW w:w="2268" w:type="dxa"/>
            <w:vAlign w:val="center"/>
          </w:tcPr>
          <w:p>
            <w:pPr>
              <w:pStyle w:val="单元格样式2"/>
            </w:pPr>
            <w:r>
              <w:t xml:space="preserve">≥90%</w:t>
            </w:r>
          </w:p>
        </w:tc>
        <w:tc>
          <w:tcPr>
            <w:tcW w:w="1276" w:type="dxa"/>
            <w:vAlign w:val="center"/>
          </w:tcPr>
          <w:p>
            <w:pPr>
              <w:pStyle w:val="单元格样式2"/>
            </w:pPr>
            <w:r>
              <w:t xml:space="preserve">年度抽检计划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市场主体抽检率</w:t>
            </w:r>
          </w:p>
        </w:tc>
        <w:tc>
          <w:tcPr>
            <w:tcW w:w="5386" w:type="dxa"/>
            <w:vAlign w:val="center"/>
          </w:tcPr>
          <w:p>
            <w:pPr>
              <w:pStyle w:val="单元格样式2"/>
            </w:pPr>
            <w:r>
              <w:t xml:space="preserve">抽查企业数占计划抽查企业个数的比例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年度抽检计划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w:t>
            </w:r>
          </w:p>
        </w:tc>
        <w:tc>
          <w:tcPr>
            <w:tcW w:w="5386" w:type="dxa"/>
            <w:vAlign w:val="center"/>
          </w:tcPr>
          <w:p>
            <w:pPr>
              <w:pStyle w:val="单元格样式2"/>
            </w:pPr>
            <w:r>
              <w:t xml:space="preserve">预算金额</w:t>
            </w:r>
          </w:p>
        </w:tc>
        <w:tc>
          <w:tcPr>
            <w:tcW w:w="2268" w:type="dxa"/>
            <w:vAlign w:val="center"/>
          </w:tcPr>
          <w:p>
            <w:pPr>
              <w:pStyle w:val="单元格样式2"/>
            </w:pPr>
            <w:r>
              <w:t xml:space="preserve">20万元</w:t>
            </w:r>
          </w:p>
        </w:tc>
        <w:tc>
          <w:tcPr>
            <w:tcW w:w="1276" w:type="dxa"/>
            <w:vAlign w:val="center"/>
          </w:tcPr>
          <w:p>
            <w:pPr>
              <w:pStyle w:val="单元格样式2"/>
            </w:pPr>
            <w:r>
              <w:t xml:space="preserve">年度抽检计划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全年完成时间</w:t>
            </w:r>
          </w:p>
        </w:tc>
        <w:tc>
          <w:tcPr>
            <w:tcW w:w="5386" w:type="dxa"/>
            <w:vAlign w:val="center"/>
          </w:tcPr>
          <w:p>
            <w:pPr>
              <w:pStyle w:val="单元格样式2"/>
            </w:pPr>
            <w:r>
              <w:t xml:space="preserve">按全年工作计划完成时间</w:t>
            </w:r>
          </w:p>
        </w:tc>
        <w:tc>
          <w:tcPr>
            <w:tcW w:w="2268" w:type="dxa"/>
            <w:vAlign w:val="center"/>
          </w:tcPr>
          <w:p>
            <w:pPr>
              <w:pStyle w:val="单元格样式2"/>
            </w:pPr>
            <w:r>
              <w:t xml:space="preserve">2026年年底</w:t>
            </w:r>
          </w:p>
        </w:tc>
        <w:tc>
          <w:tcPr>
            <w:tcW w:w="1276" w:type="dxa"/>
            <w:vAlign w:val="center"/>
          </w:tcPr>
          <w:p>
            <w:pPr>
              <w:pStyle w:val="单元格样式2"/>
            </w:pPr>
            <w:r>
              <w:t xml:space="preserve">年度抽检计划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不合格产品的市场占有量</w:t>
            </w:r>
          </w:p>
        </w:tc>
        <w:tc>
          <w:tcPr>
            <w:tcW w:w="5386" w:type="dxa"/>
            <w:vAlign w:val="center"/>
          </w:tcPr>
          <w:p>
            <w:pPr>
              <w:pStyle w:val="单元格样式2"/>
            </w:pPr>
            <w:r>
              <w:t xml:space="preserve">不合格产品的市场占有量</w:t>
            </w:r>
          </w:p>
        </w:tc>
        <w:tc>
          <w:tcPr>
            <w:tcW w:w="2268" w:type="dxa"/>
            <w:vAlign w:val="center"/>
          </w:tcPr>
          <w:p>
            <w:pPr>
              <w:pStyle w:val="单元格样式2"/>
            </w:pPr>
            <w:r>
              <w:t xml:space="preserve">持续减少</w:t>
            </w:r>
          </w:p>
        </w:tc>
        <w:tc>
          <w:tcPr>
            <w:tcW w:w="1276" w:type="dxa"/>
            <w:vAlign w:val="center"/>
          </w:tcPr>
          <w:p>
            <w:pPr>
              <w:pStyle w:val="单元格样式2"/>
            </w:pPr>
            <w:r>
              <w:t xml:space="preserve">年度抽检计划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年度抽检计划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10、食品安全抽检经费绩效目标表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13013226P00RU3T10013M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食品安全抽检经费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193.50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193.50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用于支付食品安全抽测产生的检测费用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1.计划抽检单位达到90%。</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不合格样品处理率</w:t>
            </w:r>
          </w:p>
        </w:tc>
        <w:tc>
          <w:tcPr>
            <w:tcW w:w="5386" w:type="dxa"/>
            <w:vAlign w:val="center"/>
          </w:tcPr>
          <w:p>
            <w:pPr>
              <w:pStyle w:val="单元格样式2"/>
            </w:pPr>
            <w:r>
              <w:t xml:space="preserve">处理生产企业数与不合格样品生产企业的比例</w:t>
            </w:r>
          </w:p>
        </w:tc>
        <w:tc>
          <w:tcPr>
            <w:tcW w:w="2268" w:type="dxa"/>
            <w:vAlign w:val="center"/>
          </w:tcPr>
          <w:p>
            <w:pPr>
              <w:pStyle w:val="单元格样式2"/>
            </w:pPr>
            <w:r>
              <w:t xml:space="preserve">≥90%</w:t>
            </w:r>
          </w:p>
        </w:tc>
        <w:tc>
          <w:tcPr>
            <w:tcW w:w="1276" w:type="dxa"/>
            <w:vAlign w:val="center"/>
          </w:tcPr>
          <w:p>
            <w:pPr>
              <w:pStyle w:val="单元格样式2"/>
            </w:pPr>
            <w:r>
              <w:t xml:space="preserve">全年抽检计划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2026年年度内</w:t>
            </w:r>
          </w:p>
        </w:tc>
        <w:tc>
          <w:tcPr>
            <w:tcW w:w="2268" w:type="dxa"/>
            <w:vAlign w:val="center"/>
          </w:tcPr>
          <w:p>
            <w:pPr>
              <w:pStyle w:val="单元格样式2"/>
            </w:pPr>
            <w:r>
              <w:t xml:space="preserve">2026年12月31日</w:t>
            </w:r>
          </w:p>
        </w:tc>
        <w:tc>
          <w:tcPr>
            <w:tcW w:w="1276" w:type="dxa"/>
            <w:vAlign w:val="center"/>
          </w:tcPr>
          <w:p>
            <w:pPr>
              <w:pStyle w:val="单元格样式2"/>
            </w:pPr>
            <w:r>
              <w:t xml:space="preserve">全年抽检计划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年度预算</w:t>
            </w:r>
          </w:p>
        </w:tc>
        <w:tc>
          <w:tcPr>
            <w:tcW w:w="2268" w:type="dxa"/>
            <w:vAlign w:val="center"/>
          </w:tcPr>
          <w:p>
            <w:pPr>
              <w:pStyle w:val="单元格样式2"/>
            </w:pPr>
            <w:r>
              <w:t xml:space="preserve">193.5万元</w:t>
            </w:r>
          </w:p>
        </w:tc>
        <w:tc>
          <w:tcPr>
            <w:tcW w:w="1276" w:type="dxa"/>
            <w:vAlign w:val="center"/>
          </w:tcPr>
          <w:p>
            <w:pPr>
              <w:pStyle w:val="单元格样式2"/>
            </w:pPr>
            <w:r>
              <w:t xml:space="preserve">全年抽检计划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食品抽检计划完成率</w:t>
            </w:r>
          </w:p>
        </w:tc>
        <w:tc>
          <w:tcPr>
            <w:tcW w:w="5386" w:type="dxa"/>
            <w:vAlign w:val="center"/>
          </w:tcPr>
          <w:p>
            <w:pPr>
              <w:pStyle w:val="单元格样式2"/>
            </w:pPr>
            <w:r>
              <w:t xml:space="preserve">实际抽测批次占计划批次的比例</w:t>
            </w:r>
          </w:p>
        </w:tc>
        <w:tc>
          <w:tcPr>
            <w:tcW w:w="2268" w:type="dxa"/>
            <w:vAlign w:val="center"/>
          </w:tcPr>
          <w:p>
            <w:pPr>
              <w:pStyle w:val="单元格样式2"/>
            </w:pPr>
            <w:r>
              <w:t xml:space="preserve">≥95%</w:t>
            </w:r>
          </w:p>
        </w:tc>
        <w:tc>
          <w:tcPr>
            <w:tcW w:w="1276" w:type="dxa"/>
            <w:vAlign w:val="center"/>
          </w:tcPr>
          <w:p>
            <w:pPr>
              <w:pStyle w:val="单元格样式2"/>
            </w:pPr>
            <w:r>
              <w:t xml:space="preserve">全年抽检计划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保障县域内食品药品安全</w:t>
            </w:r>
          </w:p>
        </w:tc>
        <w:tc>
          <w:tcPr>
            <w:tcW w:w="5386" w:type="dxa"/>
            <w:vAlign w:val="center"/>
          </w:tcPr>
          <w:p>
            <w:pPr>
              <w:pStyle w:val="单元格样式2"/>
            </w:pPr>
            <w:r>
              <w:t xml:space="preserve">保障县域内食品药品安全</w:t>
            </w:r>
          </w:p>
        </w:tc>
        <w:tc>
          <w:tcPr>
            <w:tcW w:w="2268" w:type="dxa"/>
            <w:vAlign w:val="center"/>
          </w:tcPr>
          <w:p>
            <w:pPr>
              <w:pStyle w:val="单元格样式2"/>
            </w:pPr>
            <w:r>
              <w:t xml:space="preserve">持续保障食品安全</w:t>
            </w:r>
          </w:p>
        </w:tc>
        <w:tc>
          <w:tcPr>
            <w:tcW w:w="1276" w:type="dxa"/>
            <w:vAlign w:val="center"/>
          </w:tcPr>
          <w:p>
            <w:pPr>
              <w:pStyle w:val="单元格样式2"/>
            </w:pPr>
            <w:r>
              <w:t xml:space="preserve">全年抽检计划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全年抽检计划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11、食品安全经费绩效目标表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13013226P00RU3T100149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食品安全经费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用于支付食品检测的费用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1.抽检单位达到90%。</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项目预算控制率</w:t>
            </w:r>
          </w:p>
        </w:tc>
        <w:tc>
          <w:tcPr>
            <w:tcW w:w="5386" w:type="dxa"/>
            <w:vAlign w:val="center"/>
          </w:tcPr>
          <w:p>
            <w:pPr>
              <w:pStyle w:val="单元格样式2"/>
            </w:pPr>
            <w:r>
              <w:t xml:space="preserve">项目预算数</w:t>
            </w:r>
          </w:p>
        </w:tc>
        <w:tc>
          <w:tcPr>
            <w:tcW w:w="2268" w:type="dxa"/>
            <w:vAlign w:val="center"/>
          </w:tcPr>
          <w:p>
            <w:pPr>
              <w:pStyle w:val="单元格样式2"/>
            </w:pPr>
            <w:r>
              <w:t xml:space="preserve">24.3万元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抽检计划完成率</w:t>
            </w:r>
          </w:p>
        </w:tc>
        <w:tc>
          <w:tcPr>
            <w:tcW w:w="5386" w:type="dxa"/>
            <w:vAlign w:val="center"/>
          </w:tcPr>
          <w:p>
            <w:pPr>
              <w:pStyle w:val="单元格样式2"/>
            </w:pPr>
            <w:r>
              <w:t xml:space="preserve">抽检单位与实有单位的比例</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不合格产品处置率</w:t>
            </w:r>
          </w:p>
        </w:tc>
        <w:tc>
          <w:tcPr>
            <w:tcW w:w="5386" w:type="dxa"/>
            <w:vAlign w:val="center"/>
          </w:tcPr>
          <w:p>
            <w:pPr>
              <w:pStyle w:val="单元格样式2"/>
            </w:pPr>
            <w:r>
              <w:t xml:space="preserve">实际查处数与实有数的比例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任务完成的及时性</w:t>
            </w:r>
          </w:p>
        </w:tc>
        <w:tc>
          <w:tcPr>
            <w:tcW w:w="5386" w:type="dxa"/>
            <w:vAlign w:val="center"/>
          </w:tcPr>
          <w:p>
            <w:pPr>
              <w:pStyle w:val="单元格样式2"/>
            </w:pPr>
            <w:r>
              <w:t xml:space="preserve">按时完成</w:t>
            </w:r>
          </w:p>
        </w:tc>
        <w:tc>
          <w:tcPr>
            <w:tcW w:w="2268" w:type="dxa"/>
            <w:vAlign w:val="center"/>
          </w:tcPr>
          <w:p>
            <w:pPr>
              <w:pStyle w:val="单元格样式2"/>
            </w:pPr>
            <w:r>
              <w:t xml:space="preserve">2026年12月31日</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保障业务办公</w:t>
            </w:r>
          </w:p>
        </w:tc>
        <w:tc>
          <w:tcPr>
            <w:tcW w:w="5386" w:type="dxa"/>
            <w:vAlign w:val="center"/>
          </w:tcPr>
          <w:p>
            <w:pPr>
              <w:pStyle w:val="单元格样式2"/>
            </w:pPr>
            <w:r>
              <w:t xml:space="preserve">各项经费保障业务开展情况</w:t>
            </w:r>
          </w:p>
        </w:tc>
        <w:tc>
          <w:tcPr>
            <w:tcW w:w="2268" w:type="dxa"/>
            <w:vAlign w:val="center"/>
          </w:tcPr>
          <w:p>
            <w:pPr>
              <w:pStyle w:val="单元格样式2"/>
            </w:pPr>
            <w:r>
              <w:t xml:space="preserve">按计划有序开展</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12、退役士兵安置经费绩效目标表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13013226P00639710082R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退役士兵安置经费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用于支付退役士兵工资福利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1."及时发放率100%。</w:t>
            </w:r>
            <w:r>
              <w:tab/>
            </w:r>
            <w:r>
              <w:tab/>
            </w:r>
            <w:r>
              <w:tab/>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实际人数</w:t>
            </w:r>
          </w:p>
        </w:tc>
        <w:tc>
          <w:tcPr>
            <w:tcW w:w="5386" w:type="dxa"/>
            <w:vAlign w:val="center"/>
          </w:tcPr>
          <w:p>
            <w:pPr>
              <w:pStyle w:val="单元格样式2"/>
            </w:pPr>
            <w:r>
              <w:t xml:space="preserve">实际人数</w:t>
            </w:r>
          </w:p>
        </w:tc>
        <w:tc>
          <w:tcPr>
            <w:tcW w:w="2268" w:type="dxa"/>
            <w:vAlign w:val="center"/>
          </w:tcPr>
          <w:p>
            <w:pPr>
              <w:pStyle w:val="单元格样式2"/>
            </w:pPr>
            <w:r>
              <w:t xml:space="preserve">5人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实际发放准确率</w:t>
            </w:r>
          </w:p>
        </w:tc>
        <w:tc>
          <w:tcPr>
            <w:tcW w:w="5386" w:type="dxa"/>
            <w:vAlign w:val="center"/>
          </w:tcPr>
          <w:p>
            <w:pPr>
              <w:pStyle w:val="单元格样式2"/>
            </w:pPr>
            <w:r>
              <w:t xml:space="preserve">实际发放精准率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项目预算</w:t>
            </w:r>
          </w:p>
        </w:tc>
        <w:tc>
          <w:tcPr>
            <w:tcW w:w="2268" w:type="dxa"/>
            <w:vAlign w:val="center"/>
          </w:tcPr>
          <w:p>
            <w:pPr>
              <w:pStyle w:val="单元格样式2"/>
            </w:pPr>
            <w:r>
              <w:t xml:space="preserve">39.2万元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各项工作任务按时完成率</w:t>
            </w:r>
          </w:p>
        </w:tc>
        <w:tc>
          <w:tcPr>
            <w:tcW w:w="5386" w:type="dxa"/>
            <w:vAlign w:val="center"/>
          </w:tcPr>
          <w:p>
            <w:pPr>
              <w:pStyle w:val="单元格样式2"/>
            </w:pPr>
            <w:r>
              <w:t xml:space="preserve">及时按时发放</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满意率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13、执法经费绩效目标表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13013226P00WM85100101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执法经费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用于支付执法过程中产生的费用。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1."开展执法行动数占计划行动数的98%</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监管执法计划完成率</w:t>
            </w:r>
          </w:p>
        </w:tc>
        <w:tc>
          <w:tcPr>
            <w:tcW w:w="5386" w:type="dxa"/>
            <w:vAlign w:val="center"/>
          </w:tcPr>
          <w:p>
            <w:pPr>
              <w:pStyle w:val="单元格样式2"/>
            </w:pPr>
            <w:r>
              <w:t xml:space="preserve">开展执法行动占计划行动数比率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市场监管执法案件办结率</w:t>
            </w:r>
          </w:p>
        </w:tc>
        <w:tc>
          <w:tcPr>
            <w:tcW w:w="5386" w:type="dxa"/>
            <w:vAlign w:val="center"/>
          </w:tcPr>
          <w:p>
            <w:pPr>
              <w:pStyle w:val="单元格样式2"/>
            </w:pPr>
            <w:r>
              <w:t xml:space="preserve">实际查处案件数与实有案件数的比例</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办案质量</w:t>
            </w:r>
          </w:p>
        </w:tc>
        <w:tc>
          <w:tcPr>
            <w:tcW w:w="5386" w:type="dxa"/>
            <w:vAlign w:val="center"/>
          </w:tcPr>
          <w:p>
            <w:pPr>
              <w:pStyle w:val="单元格样式2"/>
            </w:pPr>
            <w:r>
              <w:t xml:space="preserve">反映查办案件程序化规范化和科学化</w:t>
            </w:r>
          </w:p>
        </w:tc>
        <w:tc>
          <w:tcPr>
            <w:tcW w:w="2268" w:type="dxa"/>
            <w:vAlign w:val="center"/>
          </w:tcPr>
          <w:p>
            <w:pPr>
              <w:pStyle w:val="单元格样式2"/>
            </w:pPr>
            <w:r>
              <w:t xml:space="preserve">2026年12月31日</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工作开展所需成本</w:t>
            </w:r>
          </w:p>
        </w:tc>
        <w:tc>
          <w:tcPr>
            <w:tcW w:w="5386" w:type="dxa"/>
            <w:vAlign w:val="center"/>
          </w:tcPr>
          <w:p>
            <w:pPr>
              <w:pStyle w:val="单元格样式2"/>
            </w:pPr>
            <w:r>
              <w:t xml:space="preserve">不超年度预算</w:t>
            </w:r>
          </w:p>
        </w:tc>
        <w:tc>
          <w:tcPr>
            <w:tcW w:w="2268" w:type="dxa"/>
            <w:vAlign w:val="center"/>
          </w:tcPr>
          <w:p>
            <w:pPr>
              <w:pStyle w:val="单元格样式2"/>
            </w:pPr>
            <w:r>
              <w:t xml:space="preserve">40.3万元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提高效率</w:t>
            </w:r>
          </w:p>
        </w:tc>
        <w:tc>
          <w:tcPr>
            <w:tcW w:w="5386" w:type="dxa"/>
            <w:vAlign w:val="center"/>
          </w:tcPr>
          <w:p>
            <w:pPr>
              <w:pStyle w:val="单元格样式2"/>
            </w:pPr>
            <w:r>
              <w:t xml:space="preserve">提高工作效率、保障市场监管秩序</w:t>
            </w:r>
          </w:p>
        </w:tc>
        <w:tc>
          <w:tcPr>
            <w:tcW w:w="2268" w:type="dxa"/>
            <w:vAlign w:val="center"/>
          </w:tcPr>
          <w:p>
            <w:pPr>
              <w:pStyle w:val="单元格样式2"/>
            </w:pPr>
            <w:r>
              <w:t xml:space="preserve">保障市场监管秩序</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414001元氏县市场监督管理局本级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218.50</w:t>
            </w:r>
          </w:p>
        </w:tc>
        <w:tc>
          <w:tcPr>
            <w:tcW w:w="964" w:type="dxa"/>
            <w:vAlign w:val="center"/>
          </w:tcPr>
          <w:p>
            <w:pPr>
              <w:pStyle w:val="单元格样式7"/>
            </w:pPr>
            <w:r>
              <w:t xml:space="preserve">218.50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218.50</w:t>
            </w:r>
          </w:p>
        </w:tc>
      </w:tr>
      <w:tr>
        <w:tblPrEx>
          <w:jc w:val="center"/>
          <w:tblLayout w:type="fixed"/>
        </w:tblPrEx>
        <w:trPr>
          <w:jc w:val="center"/>
        </w:trPr>
        <w:tc>
          <w:tcPr>
            <w:tcW w:w="1701" w:type="dxa"/>
            <w:vAlign w:val="center"/>
          </w:tcPr>
          <w:p>
            <w:pPr>
              <w:pStyle w:val="单元格样式6"/>
            </w:pPr>
            <w:r>
              <w:t xml:space="preserve">元氏县市场监督管理局本级小计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218.50</w:t>
            </w:r>
          </w:p>
        </w:tc>
        <w:tc>
          <w:tcPr>
            <w:tcW w:w="964" w:type="dxa"/>
            <w:vAlign w:val="center"/>
          </w:tcPr>
          <w:p>
            <w:pPr>
              <w:pStyle w:val="单元格样式7"/>
            </w:pPr>
            <w:r>
              <w:t xml:space="preserve">218.50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218.50</w:t>
            </w:r>
          </w:p>
        </w:tc>
      </w:tr>
      <w:tr>
        <w:tblPrEx>
          <w:jc w:val="center"/>
          <w:tblLayout w:type="fixed"/>
        </w:tblPrEx>
        <w:trPr>
          <w:jc w:val="center"/>
        </w:trPr>
        <w:tc>
          <w:tcPr>
            <w:tcW w:w="1701" w:type="dxa"/>
            <w:vAlign w:val="center"/>
          </w:tcPr>
          <w:p>
            <w:pPr>
              <w:pStyle w:val="单元格样式2"/>
            </w:pPr>
            <w:r>
              <w:t xml:space="preserve">2026年执法经费</w:t>
            </w:r>
          </w:p>
        </w:tc>
        <w:tc>
          <w:tcPr>
            <w:tcW w:w="964" w:type="dxa"/>
            <w:vAlign w:val="center"/>
          </w:tcPr>
          <w:p>
            <w:pPr>
              <w:pStyle w:val="单元格样式4"/>
            </w:pPr>
            <w:r>
              <w:t xml:space="preserve">500.50</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8</w:t>
            </w:r>
          </w:p>
        </w:tc>
        <w:tc>
          <w:tcPr>
            <w:tcW w:w="850" w:type="dxa"/>
            <w:vAlign w:val="center"/>
          </w:tcPr>
          <w:p>
            <w:pPr>
              <w:pStyle w:val="单元格样式4"/>
            </w:pPr>
            <w:r>
              <w:t xml:space="preserve">0.80</w:t>
            </w:r>
          </w:p>
        </w:tc>
        <w:tc>
          <w:tcPr>
            <w:tcW w:w="964" w:type="dxa"/>
            <w:vAlign w:val="center"/>
          </w:tcPr>
          <w:p>
            <w:pPr>
              <w:pStyle w:val="单元格样式4"/>
            </w:pPr>
            <w:r>
              <w:t xml:space="preserve">6.40</w:t>
            </w:r>
          </w:p>
        </w:tc>
        <w:tc>
          <w:tcPr>
            <w:tcW w:w="964" w:type="dxa"/>
            <w:vAlign w:val="center"/>
          </w:tcPr>
          <w:p>
            <w:pPr>
              <w:pStyle w:val="单元格样式4"/>
            </w:pPr>
            <w:r>
              <w:t xml:space="preserve">6.40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6.40</w:t>
            </w:r>
          </w:p>
        </w:tc>
      </w:tr>
      <w:tr>
        <w:tblPrEx>
          <w:jc w:val="center"/>
          <w:tblLayout w:type="fixed"/>
        </w:tblPrEx>
        <w:trPr>
          <w:jc w:val="center"/>
        </w:trPr>
        <w:tc>
          <w:tcPr>
            <w:tcW w:w="1701" w:type="dxa"/>
            <w:vAlign w:val="center"/>
          </w:tcPr>
          <w:p>
            <w:pPr>
              <w:pStyle w:val="单元格样式2"/>
            </w:pPr>
            <w:r>
              <w:t xml:space="preserve">2026年执法经费</w:t>
            </w:r>
          </w:p>
        </w:tc>
        <w:tc>
          <w:tcPr>
            <w:tcW w:w="964" w:type="dxa"/>
            <w:vAlign w:val="center"/>
          </w:tcPr>
          <w:p>
            <w:pPr>
              <w:pStyle w:val="单元格样式4"/>
            </w:pPr>
            <w:r>
              <w:t xml:space="preserve">500.50</w:t>
            </w:r>
          </w:p>
        </w:tc>
        <w:tc>
          <w:tcPr>
            <w:tcW w:w="1134" w:type="dxa"/>
            <w:vAlign w:val="center"/>
          </w:tcPr>
          <w:p>
            <w:pPr>
              <w:pStyle w:val="单元格样式2"/>
            </w:pPr>
            <w:r>
              <w:t xml:space="preserve">复印机</w:t>
            </w:r>
          </w:p>
        </w:tc>
        <w:tc>
          <w:tcPr>
            <w:tcW w:w="1134" w:type="dxa"/>
            <w:vAlign w:val="center"/>
          </w:tcPr>
          <w:p>
            <w:pPr>
              <w:pStyle w:val="单元格样式2"/>
            </w:pPr>
            <w:r>
              <w:t xml:space="preserve">A02020100</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1.60</w:t>
            </w:r>
          </w:p>
        </w:tc>
        <w:tc>
          <w:tcPr>
            <w:tcW w:w="964" w:type="dxa"/>
            <w:vAlign w:val="center"/>
          </w:tcPr>
          <w:p>
            <w:pPr>
              <w:pStyle w:val="单元格样式4"/>
            </w:pPr>
            <w:r>
              <w:t xml:space="preserve">3.20</w:t>
            </w:r>
          </w:p>
        </w:tc>
        <w:tc>
          <w:tcPr>
            <w:tcW w:w="964" w:type="dxa"/>
            <w:vAlign w:val="center"/>
          </w:tcPr>
          <w:p>
            <w:pPr>
              <w:pStyle w:val="单元格样式4"/>
            </w:pPr>
            <w:r>
              <w:t xml:space="preserve">3.20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3.20</w:t>
            </w:r>
          </w:p>
        </w:tc>
      </w:tr>
      <w:tr>
        <w:tblPrEx>
          <w:jc w:val="center"/>
          <w:tblLayout w:type="fixed"/>
        </w:tblPrEx>
        <w:trPr>
          <w:jc w:val="center"/>
        </w:trPr>
        <w:tc>
          <w:tcPr>
            <w:tcW w:w="1701" w:type="dxa"/>
            <w:vAlign w:val="center"/>
          </w:tcPr>
          <w:p>
            <w:pPr>
              <w:pStyle w:val="单元格样式2"/>
            </w:pPr>
            <w:r>
              <w:t xml:space="preserve">2026年执法经费</w:t>
            </w:r>
          </w:p>
        </w:tc>
        <w:tc>
          <w:tcPr>
            <w:tcW w:w="964" w:type="dxa"/>
            <w:vAlign w:val="center"/>
          </w:tcPr>
          <w:p>
            <w:pPr>
              <w:pStyle w:val="单元格样式4"/>
            </w:pPr>
            <w:r>
              <w:t xml:space="preserve">500.50</w:t>
            </w:r>
          </w:p>
        </w:tc>
        <w:tc>
          <w:tcPr>
            <w:tcW w:w="1134" w:type="dxa"/>
            <w:vAlign w:val="center"/>
          </w:tcPr>
          <w:p>
            <w:pPr>
              <w:pStyle w:val="单元格样式2"/>
            </w:pPr>
            <w:r>
              <w:t xml:space="preserve">执法记录仪</w:t>
            </w:r>
          </w:p>
        </w:tc>
        <w:tc>
          <w:tcPr>
            <w:tcW w:w="1134" w:type="dxa"/>
            <w:vAlign w:val="center"/>
          </w:tcPr>
          <w:p>
            <w:pPr>
              <w:pStyle w:val="单元格样式2"/>
            </w:pPr>
            <w:r>
              <w:t xml:space="preserve">A02020600</w:t>
            </w:r>
          </w:p>
        </w:tc>
        <w:tc>
          <w:tcPr>
            <w:tcW w:w="709" w:type="dxa"/>
            <w:vAlign w:val="center"/>
          </w:tcPr>
          <w:p>
            <w:pPr>
              <w:pStyle w:val="单元格样式3"/>
            </w:pPr>
            <w:r>
              <w:t xml:space="preserve">台</w:t>
            </w:r>
          </w:p>
        </w:tc>
        <w:tc>
          <w:tcPr>
            <w:tcW w:w="850" w:type="dxa"/>
            <w:vAlign w:val="center"/>
          </w:tcPr>
          <w:p>
            <w:pPr>
              <w:pStyle w:val="单元格样式4"/>
            </w:pPr>
            <w:r>
              <w:t xml:space="preserve">15</w:t>
            </w:r>
          </w:p>
        </w:tc>
        <w:tc>
          <w:tcPr>
            <w:tcW w:w="850" w:type="dxa"/>
            <w:vAlign w:val="center"/>
          </w:tcPr>
          <w:p>
            <w:pPr>
              <w:pStyle w:val="单元格样式4"/>
            </w:pPr>
            <w:r>
              <w:t xml:space="preserve">0.19</w:t>
            </w:r>
          </w:p>
        </w:tc>
        <w:tc>
          <w:tcPr>
            <w:tcW w:w="964" w:type="dxa"/>
            <w:vAlign w:val="center"/>
          </w:tcPr>
          <w:p>
            <w:pPr>
              <w:pStyle w:val="单元格样式4"/>
            </w:pPr>
            <w:r>
              <w:t xml:space="preserve">2.79</w:t>
            </w:r>
          </w:p>
        </w:tc>
        <w:tc>
          <w:tcPr>
            <w:tcW w:w="964" w:type="dxa"/>
            <w:vAlign w:val="center"/>
          </w:tcPr>
          <w:p>
            <w:pPr>
              <w:pStyle w:val="单元格样式4"/>
            </w:pPr>
            <w:r>
              <w:t xml:space="preserve">2.79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2.79</w:t>
            </w:r>
          </w:p>
        </w:tc>
      </w:tr>
      <w:tr>
        <w:tblPrEx>
          <w:jc w:val="center"/>
          <w:tblLayout w:type="fixed"/>
        </w:tblPrEx>
        <w:trPr>
          <w:jc w:val="center"/>
        </w:trPr>
        <w:tc>
          <w:tcPr>
            <w:tcW w:w="1701" w:type="dxa"/>
            <w:vAlign w:val="center"/>
          </w:tcPr>
          <w:p>
            <w:pPr>
              <w:pStyle w:val="单元格样式2"/>
            </w:pPr>
            <w:r>
              <w:t xml:space="preserve">2026年执法经费</w:t>
            </w:r>
          </w:p>
        </w:tc>
        <w:tc>
          <w:tcPr>
            <w:tcW w:w="964" w:type="dxa"/>
            <w:vAlign w:val="center"/>
          </w:tcPr>
          <w:p>
            <w:pPr>
              <w:pStyle w:val="单元格样式4"/>
            </w:pPr>
            <w:r>
              <w:t xml:space="preserve">500.50</w:t>
            </w:r>
          </w:p>
        </w:tc>
        <w:tc>
          <w:tcPr>
            <w:tcW w:w="1134" w:type="dxa"/>
            <w:vAlign w:val="center"/>
          </w:tcPr>
          <w:p>
            <w:pPr>
              <w:pStyle w:val="单元格样式2"/>
            </w:pPr>
            <w:r>
              <w:t xml:space="preserve">A4 黑白打印机</w:t>
            </w:r>
          </w:p>
        </w:tc>
        <w:tc>
          <w:tcPr>
            <w:tcW w:w="1134" w:type="dxa"/>
            <w:vAlign w:val="center"/>
          </w:tcPr>
          <w:p>
            <w:pPr>
              <w:pStyle w:val="单元格样式2"/>
            </w:pPr>
            <w:r>
              <w:t xml:space="preserve">A02021003</w:t>
            </w:r>
          </w:p>
        </w:tc>
        <w:tc>
          <w:tcPr>
            <w:tcW w:w="709" w:type="dxa"/>
            <w:vAlign w:val="center"/>
          </w:tcPr>
          <w:p>
            <w:pPr>
              <w:pStyle w:val="单元格样式3"/>
            </w:pPr>
            <w:r>
              <w:t xml:space="preserve">台</w:t>
            </w:r>
          </w:p>
        </w:tc>
        <w:tc>
          <w:tcPr>
            <w:tcW w:w="850" w:type="dxa"/>
            <w:vAlign w:val="center"/>
          </w:tcPr>
          <w:p>
            <w:pPr>
              <w:pStyle w:val="单元格样式4"/>
            </w:pPr>
            <w:r>
              <w:t xml:space="preserve">8</w:t>
            </w:r>
          </w:p>
        </w:tc>
        <w:tc>
          <w:tcPr>
            <w:tcW w:w="850" w:type="dxa"/>
            <w:vAlign w:val="center"/>
          </w:tcPr>
          <w:p>
            <w:pPr>
              <w:pStyle w:val="单元格样式4"/>
            </w:pPr>
            <w:r>
              <w:t xml:space="preserve">0.25</w:t>
            </w:r>
          </w:p>
        </w:tc>
        <w:tc>
          <w:tcPr>
            <w:tcW w:w="964"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w:t>
            </w:r>
          </w:p>
        </w:tc>
      </w:tr>
      <w:tr>
        <w:tblPrEx>
          <w:jc w:val="center"/>
          <w:tblLayout w:type="fixed"/>
        </w:tblPrEx>
        <w:trPr>
          <w:jc w:val="center"/>
        </w:trPr>
        <w:tc>
          <w:tcPr>
            <w:tcW w:w="1701" w:type="dxa"/>
            <w:vAlign w:val="center"/>
          </w:tcPr>
          <w:p>
            <w:pPr>
              <w:pStyle w:val="单元格样式2"/>
            </w:pPr>
            <w:r>
              <w:t xml:space="preserve">2026年执法经费</w:t>
            </w:r>
          </w:p>
        </w:tc>
        <w:tc>
          <w:tcPr>
            <w:tcW w:w="964" w:type="dxa"/>
            <w:vAlign w:val="center"/>
          </w:tcPr>
          <w:p>
            <w:pPr>
              <w:pStyle w:val="单元格样式4"/>
            </w:pPr>
            <w:r>
              <w:t xml:space="preserve">500.50</w:t>
            </w:r>
          </w:p>
        </w:tc>
        <w:tc>
          <w:tcPr>
            <w:tcW w:w="1134" w:type="dxa"/>
            <w:vAlign w:val="center"/>
          </w:tcPr>
          <w:p>
            <w:pPr>
              <w:pStyle w:val="单元格样式2"/>
            </w:pPr>
            <w:r>
              <w:t xml:space="preserve">空调机组</w:t>
            </w:r>
          </w:p>
        </w:tc>
        <w:tc>
          <w:tcPr>
            <w:tcW w:w="1134" w:type="dxa"/>
            <w:vAlign w:val="center"/>
          </w:tcPr>
          <w:p>
            <w:pPr>
              <w:pStyle w:val="单元格样式2"/>
            </w:pPr>
            <w:r>
              <w:t xml:space="preserve">A02052305</w:t>
            </w:r>
          </w:p>
        </w:tc>
        <w:tc>
          <w:tcPr>
            <w:tcW w:w="709" w:type="dxa"/>
            <w:vAlign w:val="center"/>
          </w:tcPr>
          <w:p>
            <w:pPr>
              <w:pStyle w:val="单元格样式3"/>
            </w:pPr>
            <w:r>
              <w:t xml:space="preserve">台</w:t>
            </w:r>
          </w:p>
        </w:tc>
        <w:tc>
          <w:tcPr>
            <w:tcW w:w="850" w:type="dxa"/>
            <w:vAlign w:val="center"/>
          </w:tcPr>
          <w:p>
            <w:pPr>
              <w:pStyle w:val="单元格样式4"/>
            </w:pPr>
            <w:r>
              <w:t xml:space="preserve">10</w:t>
            </w:r>
          </w:p>
        </w:tc>
        <w:tc>
          <w:tcPr>
            <w:tcW w:w="850" w:type="dxa"/>
            <w:vAlign w:val="center"/>
          </w:tcPr>
          <w:p>
            <w:pPr>
              <w:pStyle w:val="单元格样式4"/>
            </w:pPr>
            <w:r>
              <w:t xml:space="preserve">0.32</w:t>
            </w:r>
          </w:p>
        </w:tc>
        <w:tc>
          <w:tcPr>
            <w:tcW w:w="964" w:type="dxa"/>
            <w:vAlign w:val="center"/>
          </w:tcPr>
          <w:p>
            <w:pPr>
              <w:pStyle w:val="单元格样式4"/>
            </w:pPr>
            <w:r>
              <w:t xml:space="preserve">3.20</w:t>
            </w:r>
          </w:p>
        </w:tc>
        <w:tc>
          <w:tcPr>
            <w:tcW w:w="964" w:type="dxa"/>
            <w:vAlign w:val="center"/>
          </w:tcPr>
          <w:p>
            <w:pPr>
              <w:pStyle w:val="单元格样式4"/>
            </w:pPr>
            <w:r>
              <w:t xml:space="preserve">3.20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3.20</w:t>
            </w:r>
          </w:p>
        </w:tc>
      </w:tr>
      <w:tr>
        <w:tblPrEx>
          <w:jc w:val="center"/>
          <w:tblLayout w:type="fixed"/>
        </w:tblPrEx>
        <w:trPr>
          <w:jc w:val="center"/>
        </w:trPr>
        <w:tc>
          <w:tcPr>
            <w:tcW w:w="1701" w:type="dxa"/>
            <w:vAlign w:val="center"/>
          </w:tcPr>
          <w:p>
            <w:pPr>
              <w:pStyle w:val="单元格样式2"/>
            </w:pPr>
            <w:r>
              <w:t xml:space="preserve">2026年执法经费</w:t>
            </w:r>
          </w:p>
        </w:tc>
        <w:tc>
          <w:tcPr>
            <w:tcW w:w="964" w:type="dxa"/>
            <w:vAlign w:val="center"/>
          </w:tcPr>
          <w:p>
            <w:pPr>
              <w:pStyle w:val="单元格样式4"/>
            </w:pPr>
            <w:r>
              <w:t xml:space="preserve">500.50</w:t>
            </w:r>
          </w:p>
        </w:tc>
        <w:tc>
          <w:tcPr>
            <w:tcW w:w="1134" w:type="dxa"/>
            <w:vAlign w:val="center"/>
          </w:tcPr>
          <w:p>
            <w:pPr>
              <w:pStyle w:val="单元格样式2"/>
            </w:pPr>
            <w:r>
              <w:t xml:space="preserve">办公桌</w:t>
            </w:r>
          </w:p>
        </w:tc>
        <w:tc>
          <w:tcPr>
            <w:tcW w:w="1134" w:type="dxa"/>
            <w:vAlign w:val="center"/>
          </w:tcPr>
          <w:p>
            <w:pPr>
              <w:pStyle w:val="单元格样式2"/>
            </w:pPr>
            <w:r>
              <w:t xml:space="preserve">A05010201</w:t>
            </w:r>
          </w:p>
        </w:tc>
        <w:tc>
          <w:tcPr>
            <w:tcW w:w="709" w:type="dxa"/>
            <w:vAlign w:val="center"/>
          </w:tcPr>
          <w:p>
            <w:pPr>
              <w:pStyle w:val="单元格样式3"/>
            </w:pPr>
            <w:r>
              <w:t xml:space="preserve">张</w:t>
            </w:r>
          </w:p>
        </w:tc>
        <w:tc>
          <w:tcPr>
            <w:tcW w:w="850" w:type="dxa"/>
            <w:vAlign w:val="center"/>
          </w:tcPr>
          <w:p>
            <w:pPr>
              <w:pStyle w:val="单元格样式4"/>
            </w:pPr>
            <w:r>
              <w:t xml:space="preserve">20</w:t>
            </w:r>
          </w:p>
        </w:tc>
        <w:tc>
          <w:tcPr>
            <w:tcW w:w="850" w:type="dxa"/>
            <w:vAlign w:val="center"/>
          </w:tcPr>
          <w:p>
            <w:pPr>
              <w:pStyle w:val="单元格样式4"/>
            </w:pPr>
            <w:r>
              <w:t xml:space="preserve">0.09</w:t>
            </w:r>
          </w:p>
        </w:tc>
        <w:tc>
          <w:tcPr>
            <w:tcW w:w="964" w:type="dxa"/>
            <w:vAlign w:val="center"/>
          </w:tcPr>
          <w:p>
            <w:pPr>
              <w:pStyle w:val="单元格样式4"/>
            </w:pPr>
            <w:r>
              <w:t xml:space="preserve">1.80</w:t>
            </w:r>
          </w:p>
        </w:tc>
        <w:tc>
          <w:tcPr>
            <w:tcW w:w="964" w:type="dxa"/>
            <w:vAlign w:val="center"/>
          </w:tcPr>
          <w:p>
            <w:pPr>
              <w:pStyle w:val="单元格样式4"/>
            </w:pPr>
            <w:r>
              <w:t xml:space="preserve">1.80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1.80</w:t>
            </w:r>
          </w:p>
        </w:tc>
      </w:tr>
      <w:tr>
        <w:tblPrEx>
          <w:jc w:val="center"/>
          <w:tblLayout w:type="fixed"/>
        </w:tblPrEx>
        <w:trPr>
          <w:jc w:val="center"/>
        </w:trPr>
        <w:tc>
          <w:tcPr>
            <w:tcW w:w="1701" w:type="dxa"/>
            <w:vAlign w:val="center"/>
          </w:tcPr>
          <w:p>
            <w:pPr>
              <w:pStyle w:val="单元格样式2"/>
            </w:pPr>
            <w:r>
              <w:t xml:space="preserve">2026年执法经费</w:t>
            </w:r>
          </w:p>
        </w:tc>
        <w:tc>
          <w:tcPr>
            <w:tcW w:w="964" w:type="dxa"/>
            <w:vAlign w:val="center"/>
          </w:tcPr>
          <w:p>
            <w:pPr>
              <w:pStyle w:val="单元格样式4"/>
            </w:pPr>
            <w:r>
              <w:t xml:space="preserve">500.50</w:t>
            </w:r>
          </w:p>
        </w:tc>
        <w:tc>
          <w:tcPr>
            <w:tcW w:w="1134" w:type="dxa"/>
            <w:vAlign w:val="center"/>
          </w:tcPr>
          <w:p>
            <w:pPr>
              <w:pStyle w:val="单元格样式2"/>
            </w:pPr>
            <w:r>
              <w:t xml:space="preserve">办公椅</w:t>
            </w:r>
          </w:p>
        </w:tc>
        <w:tc>
          <w:tcPr>
            <w:tcW w:w="1134" w:type="dxa"/>
            <w:vAlign w:val="center"/>
          </w:tcPr>
          <w:p>
            <w:pPr>
              <w:pStyle w:val="单元格样式2"/>
            </w:pPr>
            <w:r>
              <w:t xml:space="preserve">A05010301</w:t>
            </w:r>
          </w:p>
        </w:tc>
        <w:tc>
          <w:tcPr>
            <w:tcW w:w="709" w:type="dxa"/>
            <w:vAlign w:val="center"/>
          </w:tcPr>
          <w:p>
            <w:pPr>
              <w:pStyle w:val="单元格样式3"/>
            </w:pPr>
            <w:r>
              <w:t xml:space="preserve">把</w:t>
            </w:r>
          </w:p>
        </w:tc>
        <w:tc>
          <w:tcPr>
            <w:tcW w:w="850" w:type="dxa"/>
            <w:vAlign w:val="center"/>
          </w:tcPr>
          <w:p>
            <w:pPr>
              <w:pStyle w:val="单元格样式4"/>
            </w:pPr>
            <w:r>
              <w:t xml:space="preserve">20</w:t>
            </w:r>
          </w:p>
        </w:tc>
        <w:tc>
          <w:tcPr>
            <w:tcW w:w="850" w:type="dxa"/>
            <w:vAlign w:val="center"/>
          </w:tcPr>
          <w:p>
            <w:pPr>
              <w:pStyle w:val="单元格样式4"/>
            </w:pPr>
            <w:r>
              <w:t xml:space="preserve">0.08</w:t>
            </w:r>
          </w:p>
        </w:tc>
        <w:tc>
          <w:tcPr>
            <w:tcW w:w="964" w:type="dxa"/>
            <w:vAlign w:val="center"/>
          </w:tcPr>
          <w:p>
            <w:pPr>
              <w:pStyle w:val="单元格样式4"/>
            </w:pPr>
            <w:r>
              <w:t xml:space="preserve">1.60</w:t>
            </w:r>
          </w:p>
        </w:tc>
        <w:tc>
          <w:tcPr>
            <w:tcW w:w="964" w:type="dxa"/>
            <w:vAlign w:val="center"/>
          </w:tcPr>
          <w:p>
            <w:pPr>
              <w:pStyle w:val="单元格样式4"/>
            </w:pPr>
            <w:r>
              <w:t xml:space="preserve">1.60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1.60</w:t>
            </w:r>
          </w:p>
        </w:tc>
      </w:tr>
      <w:tr>
        <w:tblPrEx>
          <w:jc w:val="center"/>
          <w:tblLayout w:type="fixed"/>
        </w:tblPrEx>
        <w:trPr>
          <w:jc w:val="center"/>
        </w:trPr>
        <w:tc>
          <w:tcPr>
            <w:tcW w:w="1701" w:type="dxa"/>
            <w:vAlign w:val="center"/>
          </w:tcPr>
          <w:p>
            <w:pPr>
              <w:pStyle w:val="单元格样式2"/>
            </w:pPr>
            <w:r>
              <w:t xml:space="preserve">2026年执法经费</w:t>
            </w:r>
          </w:p>
        </w:tc>
        <w:tc>
          <w:tcPr>
            <w:tcW w:w="964" w:type="dxa"/>
            <w:vAlign w:val="center"/>
          </w:tcPr>
          <w:p>
            <w:pPr>
              <w:pStyle w:val="单元格样式4"/>
            </w:pPr>
            <w:r>
              <w:t xml:space="preserve">500.50</w:t>
            </w:r>
          </w:p>
        </w:tc>
        <w:tc>
          <w:tcPr>
            <w:tcW w:w="1134" w:type="dxa"/>
            <w:vAlign w:val="center"/>
          </w:tcPr>
          <w:p>
            <w:pPr>
              <w:pStyle w:val="单元格样式2"/>
            </w:pPr>
            <w:r>
              <w:t xml:space="preserve">文件柜</w:t>
            </w:r>
          </w:p>
        </w:tc>
        <w:tc>
          <w:tcPr>
            <w:tcW w:w="1134" w:type="dxa"/>
            <w:vAlign w:val="center"/>
          </w:tcPr>
          <w:p>
            <w:pPr>
              <w:pStyle w:val="单元格样式2"/>
            </w:pPr>
            <w:r>
              <w:t xml:space="preserve">A05010502</w:t>
            </w:r>
          </w:p>
        </w:tc>
        <w:tc>
          <w:tcPr>
            <w:tcW w:w="709" w:type="dxa"/>
            <w:vAlign w:val="center"/>
          </w:tcPr>
          <w:p>
            <w:pPr>
              <w:pStyle w:val="单元格样式3"/>
            </w:pPr>
            <w:r>
              <w:t xml:space="preserve">组</w:t>
            </w:r>
          </w:p>
        </w:tc>
        <w:tc>
          <w:tcPr>
            <w:tcW w:w="850" w:type="dxa"/>
            <w:vAlign w:val="center"/>
          </w:tcPr>
          <w:p>
            <w:pPr>
              <w:pStyle w:val="单元格样式4"/>
            </w:pPr>
            <w:r>
              <w:t xml:space="preserve">1</w:t>
            </w:r>
          </w:p>
        </w:tc>
        <w:tc>
          <w:tcPr>
            <w:tcW w:w="850" w:type="dxa"/>
            <w:vAlign w:val="center"/>
          </w:tcPr>
          <w:p>
            <w:pPr>
              <w:pStyle w:val="单元格样式4"/>
            </w:pPr>
            <w:r>
              <w:t xml:space="preserve">4.01</w:t>
            </w:r>
          </w:p>
        </w:tc>
        <w:tc>
          <w:tcPr>
            <w:tcW w:w="964" w:type="dxa"/>
            <w:vAlign w:val="center"/>
          </w:tcPr>
          <w:p>
            <w:pPr>
              <w:pStyle w:val="单元格样式4"/>
            </w:pPr>
            <w:r>
              <w:t xml:space="preserve">4.01</w:t>
            </w:r>
          </w:p>
        </w:tc>
        <w:tc>
          <w:tcPr>
            <w:tcW w:w="964" w:type="dxa"/>
            <w:vAlign w:val="center"/>
          </w:tcPr>
          <w:p>
            <w:pPr>
              <w:pStyle w:val="单元格样式4"/>
            </w:pPr>
            <w:r>
              <w:t xml:space="preserve">4.01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4.01</w:t>
            </w:r>
          </w:p>
        </w:tc>
      </w:tr>
      <w:tr>
        <w:tblPrEx>
          <w:jc w:val="center"/>
          <w:tblLayout w:type="fixed"/>
        </w:tblPrEx>
        <w:trPr>
          <w:jc w:val="center"/>
        </w:trPr>
        <w:tc>
          <w:tcPr>
            <w:tcW w:w="1701" w:type="dxa"/>
            <w:vAlign w:val="center"/>
          </w:tcPr>
          <w:p>
            <w:pPr>
              <w:pStyle w:val="单元格样式2"/>
            </w:pPr>
            <w:r>
              <w:t xml:space="preserve">食品安全抽检经费</w:t>
            </w:r>
          </w:p>
        </w:tc>
        <w:tc>
          <w:tcPr>
            <w:tcW w:w="964" w:type="dxa"/>
            <w:vAlign w:val="center"/>
          </w:tcPr>
          <w:p>
            <w:pPr>
              <w:pStyle w:val="单元格样式4"/>
            </w:pPr>
            <w:r>
              <w:t xml:space="preserve">193.50</w:t>
            </w:r>
          </w:p>
        </w:tc>
        <w:tc>
          <w:tcPr>
            <w:tcW w:w="1134" w:type="dxa"/>
            <w:vAlign w:val="center"/>
          </w:tcPr>
          <w:p>
            <w:pPr>
              <w:pStyle w:val="单元格样式2"/>
            </w:pPr>
            <w:r>
              <w:t xml:space="preserve">其他服务</w:t>
            </w:r>
          </w:p>
        </w:tc>
        <w:tc>
          <w:tcPr>
            <w:tcW w:w="1134" w:type="dxa"/>
            <w:vAlign w:val="center"/>
          </w:tcPr>
          <w:p>
            <w:pPr>
              <w:pStyle w:val="单元格样式2"/>
            </w:pPr>
            <w:r>
              <w:t xml:space="preserve">C99000000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193.50</w:t>
            </w:r>
          </w:p>
        </w:tc>
        <w:tc>
          <w:tcPr>
            <w:tcW w:w="964" w:type="dxa"/>
            <w:vAlign w:val="center"/>
          </w:tcPr>
          <w:p>
            <w:pPr>
              <w:pStyle w:val="单元格样式4"/>
            </w:pPr>
            <w:r>
              <w:t xml:space="preserve">193.50</w:t>
            </w:r>
          </w:p>
        </w:tc>
        <w:tc>
          <w:tcPr>
            <w:tcW w:w="964" w:type="dxa"/>
            <w:vAlign w:val="center"/>
          </w:tcPr>
          <w:p>
            <w:pPr>
              <w:pStyle w:val="单元格样式4"/>
            </w:pPr>
            <w:r>
              <w:t xml:space="preserve">193.50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193.50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元氏县市场监督管理局本级上年末固定资产金额为1531.84万元（详见下表）。本年度拟购置固定资产总额为0.00万元，已按要求列入政府采购预算，详见政府采购预算表。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414001元氏县市场监督管理局本级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1531.84</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8317.27</w:t>
            </w:r>
          </w:p>
        </w:tc>
        <w:tc>
          <w:tcPr>
            <w:tcW w:w="2835" w:type="dxa"/>
            <w:vAlign w:val="center"/>
          </w:tcPr>
          <w:p>
            <w:pPr>
              <w:pStyle w:val="单元格样式4"/>
            </w:pPr>
            <w:r>
              <w:t xml:space="preserve">694.59</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15</w:t>
            </w:r>
          </w:p>
        </w:tc>
        <w:tc>
          <w:tcPr>
            <w:tcW w:w="2835" w:type="dxa"/>
            <w:vAlign w:val="center"/>
          </w:tcPr>
          <w:p>
            <w:pPr>
              <w:pStyle w:val="单元格样式4"/>
            </w:pPr>
            <w:r>
              <w:t xml:space="preserve">186.52</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4243</w:t>
            </w:r>
          </w:p>
        </w:tc>
        <w:tc>
          <w:tcPr>
            <w:tcW w:w="2835" w:type="dxa"/>
            <w:vAlign w:val="center"/>
          </w:tcPr>
          <w:p>
            <w:pPr>
              <w:pStyle w:val="单元格样式4"/>
            </w:pPr>
            <w:r>
              <w:t xml:space="preserve">650.73</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 w:name="_Toc_4_4_0000000002"/>
      <w:r>
        <w:rPr>
          <w:rFonts w:ascii="方正小标宋_GBK" w:eastAsia="方正小标宋_GBK" w:hAnsi="方正小标宋_GBK" w:cs="方正小标宋_GBK"/>
          <w:b w:val="0"/>
          <w:color w:val="000000"/>
          <w:sz w:val="44"/>
        </w:rPr>
        <w:t xml:space="preserve">二、元氏县质量技术监督检验所收支预算</w:t>
      </w:r>
      <w:bookmarkEnd w:id="1"/>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414004元氏县质量技术监督检验所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434.97</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352.37</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33.60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23.00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26.00</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434.97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434.97</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434.97</w:t>
            </w:r>
          </w:p>
        </w:tc>
        <w:tc>
          <w:tcPr>
            <w:tcW w:w="4535" w:type="dxa"/>
            <w:vAlign w:val="center"/>
          </w:tcPr>
          <w:p>
            <w:pPr>
              <w:pStyle w:val="单元格样式6"/>
            </w:pPr>
            <w:r>
              <w:t xml:space="preserve">支出总计</w:t>
            </w:r>
          </w:p>
        </w:tc>
        <w:tc>
          <w:tcPr>
            <w:tcW w:w="2126" w:type="dxa"/>
            <w:vAlign w:val="center"/>
          </w:tcPr>
          <w:p>
            <w:pPr>
              <w:pStyle w:val="单元格样式7"/>
            </w:pPr>
            <w:r>
              <w:t xml:space="preserve">434.97</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414004元氏县质量技术监督检验所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434.97</w:t>
            </w:r>
          </w:p>
        </w:tc>
        <w:tc>
          <w:tcPr>
            <w:tcW w:w="1134" w:type="dxa"/>
            <w:vAlign w:val="center"/>
          </w:tcPr>
          <w:p>
            <w:pPr>
              <w:pStyle w:val="单元格样式7"/>
            </w:pPr>
            <w:r>
              <w:t xml:space="preserve">434.97</w:t>
            </w:r>
          </w:p>
        </w:tc>
        <w:tc>
          <w:tcPr>
            <w:tcW w:w="1134" w:type="dxa"/>
            <w:vAlign w:val="center"/>
          </w:tcPr>
          <w:p>
            <w:pPr>
              <w:pStyle w:val="单元格样式7"/>
            </w:pPr>
            <w:r>
              <w:t xml:space="preserve">434.97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352.37</w:t>
            </w:r>
          </w:p>
        </w:tc>
        <w:tc>
          <w:tcPr>
            <w:tcW w:w="1134" w:type="dxa"/>
            <w:vAlign w:val="center"/>
          </w:tcPr>
          <w:p>
            <w:pPr>
              <w:pStyle w:val="单元格样式4"/>
            </w:pPr>
            <w:r>
              <w:t xml:space="preserve">352.37</w:t>
            </w:r>
          </w:p>
        </w:tc>
        <w:tc>
          <w:tcPr>
            <w:tcW w:w="1134" w:type="dxa"/>
            <w:vAlign w:val="center"/>
          </w:tcPr>
          <w:p>
            <w:pPr>
              <w:pStyle w:val="单元格样式4"/>
            </w:pPr>
            <w:r>
              <w:t xml:space="preserve">352.37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20138</w:t>
            </w:r>
          </w:p>
        </w:tc>
        <w:tc>
          <w:tcPr>
            <w:tcW w:w="1559" w:type="dxa"/>
            <w:vAlign w:val="center"/>
          </w:tcPr>
          <w:p>
            <w:pPr>
              <w:pStyle w:val="单元格样式2"/>
            </w:pPr>
            <w:r>
              <w:t xml:space="preserve">市场监督管理事务</w:t>
            </w:r>
          </w:p>
        </w:tc>
        <w:tc>
          <w:tcPr>
            <w:tcW w:w="1134" w:type="dxa"/>
            <w:vAlign w:val="center"/>
          </w:tcPr>
          <w:p>
            <w:pPr>
              <w:pStyle w:val="单元格样式4"/>
            </w:pPr>
            <w:r>
              <w:t xml:space="preserve">352.37</w:t>
            </w:r>
          </w:p>
        </w:tc>
        <w:tc>
          <w:tcPr>
            <w:tcW w:w="1134" w:type="dxa"/>
            <w:vAlign w:val="center"/>
          </w:tcPr>
          <w:p>
            <w:pPr>
              <w:pStyle w:val="单元格样式4"/>
            </w:pPr>
            <w:r>
              <w:t xml:space="preserve">352.37</w:t>
            </w:r>
          </w:p>
        </w:tc>
        <w:tc>
          <w:tcPr>
            <w:tcW w:w="1134" w:type="dxa"/>
            <w:vAlign w:val="center"/>
          </w:tcPr>
          <w:p>
            <w:pPr>
              <w:pStyle w:val="单元格样式4"/>
            </w:pPr>
            <w:r>
              <w:t xml:space="preserve">352.37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2013802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51.26</w:t>
            </w:r>
          </w:p>
        </w:tc>
        <w:tc>
          <w:tcPr>
            <w:tcW w:w="1134" w:type="dxa"/>
            <w:vAlign w:val="center"/>
          </w:tcPr>
          <w:p>
            <w:pPr>
              <w:pStyle w:val="单元格样式4"/>
            </w:pPr>
            <w:r>
              <w:t xml:space="preserve">51.26</w:t>
            </w:r>
          </w:p>
        </w:tc>
        <w:tc>
          <w:tcPr>
            <w:tcW w:w="1134" w:type="dxa"/>
            <w:vAlign w:val="center"/>
          </w:tcPr>
          <w:p>
            <w:pPr>
              <w:pStyle w:val="单元格样式4"/>
            </w:pPr>
            <w:r>
              <w:t xml:space="preserve">51.26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2013850</w:t>
            </w:r>
          </w:p>
        </w:tc>
        <w:tc>
          <w:tcPr>
            <w:tcW w:w="1559" w:type="dxa"/>
            <w:vAlign w:val="center"/>
          </w:tcPr>
          <w:p>
            <w:pPr>
              <w:pStyle w:val="单元格样式2"/>
            </w:pPr>
            <w:r>
              <w:t xml:space="preserve">事业运行</w:t>
            </w:r>
          </w:p>
        </w:tc>
        <w:tc>
          <w:tcPr>
            <w:tcW w:w="1134" w:type="dxa"/>
            <w:vAlign w:val="center"/>
          </w:tcPr>
          <w:p>
            <w:pPr>
              <w:pStyle w:val="单元格样式4"/>
            </w:pPr>
            <w:r>
              <w:t xml:space="preserve">301.11</w:t>
            </w:r>
          </w:p>
        </w:tc>
        <w:tc>
          <w:tcPr>
            <w:tcW w:w="1134" w:type="dxa"/>
            <w:vAlign w:val="center"/>
          </w:tcPr>
          <w:p>
            <w:pPr>
              <w:pStyle w:val="单元格样式4"/>
            </w:pPr>
            <w:r>
              <w:t xml:space="preserve">301.11</w:t>
            </w:r>
          </w:p>
        </w:tc>
        <w:tc>
          <w:tcPr>
            <w:tcW w:w="1134" w:type="dxa"/>
            <w:vAlign w:val="center"/>
          </w:tcPr>
          <w:p>
            <w:pPr>
              <w:pStyle w:val="单元格样式4"/>
            </w:pPr>
            <w:r>
              <w:t xml:space="preserve">301.11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33.60</w:t>
            </w:r>
          </w:p>
        </w:tc>
        <w:tc>
          <w:tcPr>
            <w:tcW w:w="1134" w:type="dxa"/>
            <w:vAlign w:val="center"/>
          </w:tcPr>
          <w:p>
            <w:pPr>
              <w:pStyle w:val="单元格样式4"/>
            </w:pPr>
            <w:r>
              <w:t xml:space="preserve">33.60</w:t>
            </w:r>
          </w:p>
        </w:tc>
        <w:tc>
          <w:tcPr>
            <w:tcW w:w="1134" w:type="dxa"/>
            <w:vAlign w:val="center"/>
          </w:tcPr>
          <w:p>
            <w:pPr>
              <w:pStyle w:val="单元格样式4"/>
            </w:pPr>
            <w:r>
              <w:t xml:space="preserve">33.60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30.00</w:t>
            </w:r>
          </w:p>
        </w:tc>
        <w:tc>
          <w:tcPr>
            <w:tcW w:w="1134" w:type="dxa"/>
            <w:vAlign w:val="center"/>
          </w:tcPr>
          <w:p>
            <w:pPr>
              <w:pStyle w:val="单元格样式4"/>
            </w:pPr>
            <w:r>
              <w:t xml:space="preserve">30.00</w:t>
            </w:r>
          </w:p>
        </w:tc>
        <w:tc>
          <w:tcPr>
            <w:tcW w:w="1134" w:type="dxa"/>
            <w:vAlign w:val="center"/>
          </w:tcPr>
          <w:p>
            <w:pPr>
              <w:pStyle w:val="单元格样式4"/>
            </w:pPr>
            <w:r>
              <w:t xml:space="preserve">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30.00</w:t>
            </w:r>
          </w:p>
        </w:tc>
        <w:tc>
          <w:tcPr>
            <w:tcW w:w="1134" w:type="dxa"/>
            <w:vAlign w:val="center"/>
          </w:tcPr>
          <w:p>
            <w:pPr>
              <w:pStyle w:val="单元格样式4"/>
            </w:pPr>
            <w:r>
              <w:t xml:space="preserve">30.00</w:t>
            </w:r>
          </w:p>
        </w:tc>
        <w:tc>
          <w:tcPr>
            <w:tcW w:w="1134" w:type="dxa"/>
            <w:vAlign w:val="center"/>
          </w:tcPr>
          <w:p>
            <w:pPr>
              <w:pStyle w:val="单元格样式4"/>
            </w:pPr>
            <w:r>
              <w:t xml:space="preserve">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20809</w:t>
            </w:r>
          </w:p>
        </w:tc>
        <w:tc>
          <w:tcPr>
            <w:tcW w:w="1559" w:type="dxa"/>
            <w:vAlign w:val="center"/>
          </w:tcPr>
          <w:p>
            <w:pPr>
              <w:pStyle w:val="单元格样式2"/>
            </w:pPr>
            <w:r>
              <w:t xml:space="preserve">退役安置</w:t>
            </w:r>
          </w:p>
        </w:tc>
        <w:tc>
          <w:tcPr>
            <w:tcW w:w="1134" w:type="dxa"/>
            <w:vAlign w:val="center"/>
          </w:tcPr>
          <w:p>
            <w:pPr>
              <w:pStyle w:val="单元格样式4"/>
            </w:pPr>
            <w:r>
              <w:t xml:space="preserve">3.60</w:t>
            </w:r>
          </w:p>
        </w:tc>
        <w:tc>
          <w:tcPr>
            <w:tcW w:w="1134" w:type="dxa"/>
            <w:vAlign w:val="center"/>
          </w:tcPr>
          <w:p>
            <w:pPr>
              <w:pStyle w:val="单元格样式4"/>
            </w:pPr>
            <w:r>
              <w:t xml:space="preserve">3.60</w:t>
            </w:r>
          </w:p>
        </w:tc>
        <w:tc>
          <w:tcPr>
            <w:tcW w:w="1134" w:type="dxa"/>
            <w:vAlign w:val="center"/>
          </w:tcPr>
          <w:p>
            <w:pPr>
              <w:pStyle w:val="单元格样式4"/>
            </w:pPr>
            <w:r>
              <w:t xml:space="preserve">3.60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2080901</w:t>
            </w:r>
          </w:p>
        </w:tc>
        <w:tc>
          <w:tcPr>
            <w:tcW w:w="1559" w:type="dxa"/>
            <w:vAlign w:val="center"/>
          </w:tcPr>
          <w:p>
            <w:pPr>
              <w:pStyle w:val="单元格样式2"/>
            </w:pPr>
            <w:r>
              <w:t xml:space="preserve">退役士兵安置</w:t>
            </w:r>
          </w:p>
        </w:tc>
        <w:tc>
          <w:tcPr>
            <w:tcW w:w="1134" w:type="dxa"/>
            <w:vAlign w:val="center"/>
          </w:tcPr>
          <w:p>
            <w:pPr>
              <w:pStyle w:val="单元格样式4"/>
            </w:pPr>
            <w:r>
              <w:t xml:space="preserve">3.60</w:t>
            </w:r>
          </w:p>
        </w:tc>
        <w:tc>
          <w:tcPr>
            <w:tcW w:w="1134" w:type="dxa"/>
            <w:vAlign w:val="center"/>
          </w:tcPr>
          <w:p>
            <w:pPr>
              <w:pStyle w:val="单元格样式4"/>
            </w:pPr>
            <w:r>
              <w:t xml:space="preserve">3.60</w:t>
            </w:r>
          </w:p>
        </w:tc>
        <w:tc>
          <w:tcPr>
            <w:tcW w:w="1134" w:type="dxa"/>
            <w:vAlign w:val="center"/>
          </w:tcPr>
          <w:p>
            <w:pPr>
              <w:pStyle w:val="单元格样式4"/>
            </w:pPr>
            <w:r>
              <w:t xml:space="preserve">3.60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23.00</w:t>
            </w:r>
          </w:p>
        </w:tc>
        <w:tc>
          <w:tcPr>
            <w:tcW w:w="1134" w:type="dxa"/>
            <w:vAlign w:val="center"/>
          </w:tcPr>
          <w:p>
            <w:pPr>
              <w:pStyle w:val="单元格样式4"/>
            </w:pPr>
            <w:r>
              <w:t xml:space="preserve">23.00</w:t>
            </w:r>
          </w:p>
        </w:tc>
        <w:tc>
          <w:tcPr>
            <w:tcW w:w="1134" w:type="dxa"/>
            <w:vAlign w:val="center"/>
          </w:tcPr>
          <w:p>
            <w:pPr>
              <w:pStyle w:val="单元格样式4"/>
            </w:pPr>
            <w:r>
              <w:t xml:space="preserve">23.00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23.00</w:t>
            </w:r>
          </w:p>
        </w:tc>
        <w:tc>
          <w:tcPr>
            <w:tcW w:w="1134" w:type="dxa"/>
            <w:vAlign w:val="center"/>
          </w:tcPr>
          <w:p>
            <w:pPr>
              <w:pStyle w:val="单元格样式4"/>
            </w:pPr>
            <w:r>
              <w:t xml:space="preserve">23.00</w:t>
            </w:r>
          </w:p>
        </w:tc>
        <w:tc>
          <w:tcPr>
            <w:tcW w:w="1134" w:type="dxa"/>
            <w:vAlign w:val="center"/>
          </w:tcPr>
          <w:p>
            <w:pPr>
              <w:pStyle w:val="单元格样式4"/>
            </w:pPr>
            <w:r>
              <w:t xml:space="preserve">23.00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26.00</w:t>
            </w:r>
          </w:p>
        </w:tc>
        <w:tc>
          <w:tcPr>
            <w:tcW w:w="1134" w:type="dxa"/>
            <w:vAlign w:val="center"/>
          </w:tcPr>
          <w:p>
            <w:pPr>
              <w:pStyle w:val="单元格样式4"/>
            </w:pPr>
            <w:r>
              <w:t xml:space="preserve">26.00</w:t>
            </w:r>
          </w:p>
        </w:tc>
        <w:tc>
          <w:tcPr>
            <w:tcW w:w="1134" w:type="dxa"/>
            <w:vAlign w:val="center"/>
          </w:tcPr>
          <w:p>
            <w:pPr>
              <w:pStyle w:val="单元格样式4"/>
            </w:pPr>
            <w:r>
              <w:t xml:space="preserve">26.00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26.00</w:t>
            </w:r>
          </w:p>
        </w:tc>
        <w:tc>
          <w:tcPr>
            <w:tcW w:w="1134" w:type="dxa"/>
            <w:vAlign w:val="center"/>
          </w:tcPr>
          <w:p>
            <w:pPr>
              <w:pStyle w:val="单元格样式4"/>
            </w:pPr>
            <w:r>
              <w:t xml:space="preserve">26.00</w:t>
            </w:r>
          </w:p>
        </w:tc>
        <w:tc>
          <w:tcPr>
            <w:tcW w:w="1134" w:type="dxa"/>
            <w:vAlign w:val="center"/>
          </w:tcPr>
          <w:p>
            <w:pPr>
              <w:pStyle w:val="单元格样式4"/>
            </w:pPr>
            <w:r>
              <w:t xml:space="preserve">26.00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26.00</w:t>
            </w:r>
          </w:p>
        </w:tc>
        <w:tc>
          <w:tcPr>
            <w:tcW w:w="1134" w:type="dxa"/>
            <w:vAlign w:val="center"/>
          </w:tcPr>
          <w:p>
            <w:pPr>
              <w:pStyle w:val="单元格样式4"/>
            </w:pPr>
            <w:r>
              <w:t xml:space="preserve">26.00</w:t>
            </w:r>
          </w:p>
        </w:tc>
        <w:tc>
          <w:tcPr>
            <w:tcW w:w="1134" w:type="dxa"/>
            <w:vAlign w:val="center"/>
          </w:tcPr>
          <w:p>
            <w:pPr>
              <w:pStyle w:val="单元格样式4"/>
            </w:pPr>
            <w:r>
              <w:t xml:space="preserve">26.00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414004元氏县质量技术监督检验所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434.97</w:t>
            </w:r>
          </w:p>
        </w:tc>
        <w:tc>
          <w:tcPr>
            <w:tcW w:w="1361" w:type="dxa"/>
            <w:vAlign w:val="center"/>
          </w:tcPr>
          <w:p>
            <w:pPr>
              <w:pStyle w:val="单元格样式7"/>
            </w:pPr>
            <w:r>
              <w:t xml:space="preserve">380.11</w:t>
            </w:r>
          </w:p>
        </w:tc>
        <w:tc>
          <w:tcPr>
            <w:tcW w:w="1361" w:type="dxa"/>
            <w:vAlign w:val="center"/>
          </w:tcPr>
          <w:p>
            <w:pPr>
              <w:pStyle w:val="单元格样式7"/>
            </w:pPr>
            <w:r>
              <w:t xml:space="preserve">54.86</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352.37</w:t>
            </w:r>
          </w:p>
        </w:tc>
        <w:tc>
          <w:tcPr>
            <w:tcW w:w="1361" w:type="dxa"/>
            <w:vAlign w:val="center"/>
          </w:tcPr>
          <w:p>
            <w:pPr>
              <w:pStyle w:val="单元格样式4"/>
            </w:pPr>
            <w:r>
              <w:t xml:space="preserve">301.11</w:t>
            </w:r>
          </w:p>
        </w:tc>
        <w:tc>
          <w:tcPr>
            <w:tcW w:w="1361" w:type="dxa"/>
            <w:vAlign w:val="center"/>
          </w:tcPr>
          <w:p>
            <w:pPr>
              <w:pStyle w:val="单元格样式4"/>
            </w:pPr>
            <w:r>
              <w:t xml:space="preserve">51.26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20138</w:t>
            </w:r>
          </w:p>
        </w:tc>
        <w:tc>
          <w:tcPr>
            <w:tcW w:w="4535" w:type="dxa"/>
            <w:vAlign w:val="center"/>
          </w:tcPr>
          <w:p>
            <w:pPr>
              <w:pStyle w:val="单元格样式2"/>
            </w:pPr>
            <w:r>
              <w:t xml:space="preserve">市场监督管理事务</w:t>
            </w:r>
          </w:p>
        </w:tc>
        <w:tc>
          <w:tcPr>
            <w:tcW w:w="1361" w:type="dxa"/>
            <w:vAlign w:val="center"/>
          </w:tcPr>
          <w:p>
            <w:pPr>
              <w:pStyle w:val="单元格样式4"/>
            </w:pPr>
            <w:r>
              <w:t xml:space="preserve">352.37</w:t>
            </w:r>
          </w:p>
        </w:tc>
        <w:tc>
          <w:tcPr>
            <w:tcW w:w="1361" w:type="dxa"/>
            <w:vAlign w:val="center"/>
          </w:tcPr>
          <w:p>
            <w:pPr>
              <w:pStyle w:val="单元格样式4"/>
            </w:pPr>
            <w:r>
              <w:t xml:space="preserve">301.11</w:t>
            </w:r>
          </w:p>
        </w:tc>
        <w:tc>
          <w:tcPr>
            <w:tcW w:w="1361" w:type="dxa"/>
            <w:vAlign w:val="center"/>
          </w:tcPr>
          <w:p>
            <w:pPr>
              <w:pStyle w:val="单元格样式4"/>
            </w:pPr>
            <w:r>
              <w:t xml:space="preserve">51.26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2013802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51.26</w:t>
            </w:r>
          </w:p>
        </w:tc>
        <w:tc>
          <w:tcPr>
            <w:tcW w:w="1361" w:type="dxa"/>
            <w:vAlign w:val="center"/>
          </w:tcPr>
          <w:p>
            <w:pPr>
              <w:pStyle w:val="单元格样式4"/>
            </w:pPr>
          </w:p>
        </w:tc>
        <w:tc>
          <w:tcPr>
            <w:tcW w:w="1361" w:type="dxa"/>
            <w:vAlign w:val="center"/>
          </w:tcPr>
          <w:p>
            <w:pPr>
              <w:pStyle w:val="单元格样式4"/>
            </w:pPr>
            <w:r>
              <w:t xml:space="preserve">51.26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2013850</w:t>
            </w:r>
          </w:p>
        </w:tc>
        <w:tc>
          <w:tcPr>
            <w:tcW w:w="4535" w:type="dxa"/>
            <w:vAlign w:val="center"/>
          </w:tcPr>
          <w:p>
            <w:pPr>
              <w:pStyle w:val="单元格样式2"/>
            </w:pPr>
            <w:r>
              <w:t xml:space="preserve">事业运行</w:t>
            </w:r>
          </w:p>
        </w:tc>
        <w:tc>
          <w:tcPr>
            <w:tcW w:w="1361" w:type="dxa"/>
            <w:vAlign w:val="center"/>
          </w:tcPr>
          <w:p>
            <w:pPr>
              <w:pStyle w:val="单元格样式4"/>
            </w:pPr>
            <w:r>
              <w:t xml:space="preserve">301.11</w:t>
            </w:r>
          </w:p>
        </w:tc>
        <w:tc>
          <w:tcPr>
            <w:tcW w:w="1361" w:type="dxa"/>
            <w:vAlign w:val="center"/>
          </w:tcPr>
          <w:p>
            <w:pPr>
              <w:pStyle w:val="单元格样式4"/>
            </w:pPr>
            <w:r>
              <w:t xml:space="preserve">301.11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33.60</w:t>
            </w:r>
          </w:p>
        </w:tc>
        <w:tc>
          <w:tcPr>
            <w:tcW w:w="1361" w:type="dxa"/>
            <w:vAlign w:val="center"/>
          </w:tcPr>
          <w:p>
            <w:pPr>
              <w:pStyle w:val="单元格样式4"/>
            </w:pPr>
            <w:r>
              <w:t xml:space="preserve">30.00</w:t>
            </w:r>
          </w:p>
        </w:tc>
        <w:tc>
          <w:tcPr>
            <w:tcW w:w="1361" w:type="dxa"/>
            <w:vAlign w:val="center"/>
          </w:tcPr>
          <w:p>
            <w:pPr>
              <w:pStyle w:val="单元格样式4"/>
            </w:pPr>
            <w:r>
              <w:t xml:space="preserve">3.60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30.00</w:t>
            </w: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30.00</w:t>
            </w: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20809</w:t>
            </w:r>
          </w:p>
        </w:tc>
        <w:tc>
          <w:tcPr>
            <w:tcW w:w="4535" w:type="dxa"/>
            <w:vAlign w:val="center"/>
          </w:tcPr>
          <w:p>
            <w:pPr>
              <w:pStyle w:val="单元格样式2"/>
            </w:pPr>
            <w:r>
              <w:t xml:space="preserve">退役安置</w:t>
            </w:r>
          </w:p>
        </w:tc>
        <w:tc>
          <w:tcPr>
            <w:tcW w:w="1361" w:type="dxa"/>
            <w:vAlign w:val="center"/>
          </w:tcPr>
          <w:p>
            <w:pPr>
              <w:pStyle w:val="单元格样式4"/>
            </w:pPr>
            <w:r>
              <w:t xml:space="preserve">3.60</w:t>
            </w:r>
          </w:p>
        </w:tc>
        <w:tc>
          <w:tcPr>
            <w:tcW w:w="1361" w:type="dxa"/>
            <w:vAlign w:val="center"/>
          </w:tcPr>
          <w:p>
            <w:pPr>
              <w:pStyle w:val="单元格样式4"/>
            </w:pPr>
          </w:p>
        </w:tc>
        <w:tc>
          <w:tcPr>
            <w:tcW w:w="1361" w:type="dxa"/>
            <w:vAlign w:val="center"/>
          </w:tcPr>
          <w:p>
            <w:pPr>
              <w:pStyle w:val="单元格样式4"/>
            </w:pPr>
            <w:r>
              <w:t xml:space="preserve">3.60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1361" w:type="dxa"/>
            <w:vAlign w:val="center"/>
          </w:tcPr>
          <w:p>
            <w:pPr>
              <w:pStyle w:val="单元格样式4"/>
            </w:pPr>
            <w:r>
              <w:t xml:space="preserve">3.60</w:t>
            </w:r>
          </w:p>
        </w:tc>
        <w:tc>
          <w:tcPr>
            <w:tcW w:w="1361" w:type="dxa"/>
            <w:vAlign w:val="center"/>
          </w:tcPr>
          <w:p>
            <w:pPr>
              <w:pStyle w:val="单元格样式4"/>
            </w:pPr>
          </w:p>
        </w:tc>
        <w:tc>
          <w:tcPr>
            <w:tcW w:w="1361" w:type="dxa"/>
            <w:vAlign w:val="center"/>
          </w:tcPr>
          <w:p>
            <w:pPr>
              <w:pStyle w:val="单元格样式4"/>
            </w:pPr>
            <w:r>
              <w:t xml:space="preserve">3.60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23.00</w:t>
            </w:r>
          </w:p>
        </w:tc>
        <w:tc>
          <w:tcPr>
            <w:tcW w:w="1361" w:type="dxa"/>
            <w:vAlign w:val="center"/>
          </w:tcPr>
          <w:p>
            <w:pPr>
              <w:pStyle w:val="单元格样式4"/>
            </w:pPr>
            <w:r>
              <w:t xml:space="preserve">23.00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23.00</w:t>
            </w:r>
          </w:p>
        </w:tc>
        <w:tc>
          <w:tcPr>
            <w:tcW w:w="1361" w:type="dxa"/>
            <w:vAlign w:val="center"/>
          </w:tcPr>
          <w:p>
            <w:pPr>
              <w:pStyle w:val="单元格样式4"/>
            </w:pPr>
            <w:r>
              <w:t xml:space="preserve">23.00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15.00</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8.00</w:t>
            </w:r>
          </w:p>
        </w:tc>
        <w:tc>
          <w:tcPr>
            <w:tcW w:w="1361" w:type="dxa"/>
            <w:vAlign w:val="center"/>
          </w:tcPr>
          <w:p>
            <w:pPr>
              <w:pStyle w:val="单元格样式4"/>
            </w:pPr>
            <w:r>
              <w:t xml:space="preserve">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26.00</w:t>
            </w:r>
          </w:p>
        </w:tc>
        <w:tc>
          <w:tcPr>
            <w:tcW w:w="1361" w:type="dxa"/>
            <w:vAlign w:val="center"/>
          </w:tcPr>
          <w:p>
            <w:pPr>
              <w:pStyle w:val="单元格样式4"/>
            </w:pPr>
            <w:r>
              <w:t xml:space="preserve">26.00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26.00</w:t>
            </w:r>
          </w:p>
        </w:tc>
        <w:tc>
          <w:tcPr>
            <w:tcW w:w="1361" w:type="dxa"/>
            <w:vAlign w:val="center"/>
          </w:tcPr>
          <w:p>
            <w:pPr>
              <w:pStyle w:val="单元格样式4"/>
            </w:pPr>
            <w:r>
              <w:t xml:space="preserve">26.00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26.00</w:t>
            </w:r>
          </w:p>
        </w:tc>
        <w:tc>
          <w:tcPr>
            <w:tcW w:w="1361" w:type="dxa"/>
            <w:vAlign w:val="center"/>
          </w:tcPr>
          <w:p>
            <w:pPr>
              <w:pStyle w:val="单元格样式4"/>
            </w:pPr>
            <w:r>
              <w:t xml:space="preserve">26.00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414004元氏县质量技术监督检验所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434.97</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352.37</w:t>
            </w:r>
          </w:p>
        </w:tc>
        <w:tc>
          <w:tcPr>
            <w:tcW w:w="1474" w:type="dxa"/>
            <w:vAlign w:val="center"/>
          </w:tcPr>
          <w:p>
            <w:pPr>
              <w:pStyle w:val="单元格样式4"/>
            </w:pPr>
            <w:r>
              <w:t xml:space="preserve">352.37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33.60</w:t>
            </w:r>
          </w:p>
        </w:tc>
        <w:tc>
          <w:tcPr>
            <w:tcW w:w="1474" w:type="dxa"/>
            <w:vAlign w:val="center"/>
          </w:tcPr>
          <w:p>
            <w:pPr>
              <w:pStyle w:val="单元格样式4"/>
            </w:pPr>
            <w:r>
              <w:t xml:space="preserve">33.60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23.00</w:t>
            </w:r>
          </w:p>
        </w:tc>
        <w:tc>
          <w:tcPr>
            <w:tcW w:w="1474" w:type="dxa"/>
            <w:vAlign w:val="center"/>
          </w:tcPr>
          <w:p>
            <w:pPr>
              <w:pStyle w:val="单元格样式4"/>
            </w:pPr>
            <w:r>
              <w:t xml:space="preserve">23.00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26.00</w:t>
            </w:r>
          </w:p>
        </w:tc>
        <w:tc>
          <w:tcPr>
            <w:tcW w:w="1474" w:type="dxa"/>
            <w:vAlign w:val="center"/>
          </w:tcPr>
          <w:p>
            <w:pPr>
              <w:pStyle w:val="单元格样式4"/>
            </w:pPr>
            <w:r>
              <w:t xml:space="preserve">26.00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434.97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434.97</w:t>
            </w:r>
          </w:p>
        </w:tc>
        <w:tc>
          <w:tcPr>
            <w:tcW w:w="1474" w:type="dxa"/>
            <w:vAlign w:val="center"/>
          </w:tcPr>
          <w:p>
            <w:pPr>
              <w:pStyle w:val="单元格样式7"/>
            </w:pPr>
            <w:r>
              <w:t xml:space="preserve">434.97</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434.97</w:t>
            </w:r>
          </w:p>
        </w:tc>
        <w:tc>
          <w:tcPr>
            <w:tcW w:w="3402" w:type="dxa"/>
            <w:vAlign w:val="center"/>
          </w:tcPr>
          <w:p>
            <w:pPr>
              <w:pStyle w:val="单元格样式6"/>
            </w:pPr>
            <w:r>
              <w:t xml:space="preserve">支出总计</w:t>
            </w:r>
          </w:p>
        </w:tc>
        <w:tc>
          <w:tcPr>
            <w:tcW w:w="1474" w:type="dxa"/>
            <w:vAlign w:val="center"/>
          </w:tcPr>
          <w:p>
            <w:pPr>
              <w:pStyle w:val="单元格样式7"/>
            </w:pPr>
            <w:r>
              <w:t xml:space="preserve">434.97</w:t>
            </w:r>
          </w:p>
        </w:tc>
        <w:tc>
          <w:tcPr>
            <w:tcW w:w="1474" w:type="dxa"/>
            <w:vAlign w:val="center"/>
          </w:tcPr>
          <w:p>
            <w:pPr>
              <w:pStyle w:val="单元格样式7"/>
            </w:pPr>
            <w:r>
              <w:t xml:space="preserve">434.97</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414004元氏县质量技术监督检验所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434.97</w:t>
            </w:r>
          </w:p>
        </w:tc>
        <w:tc>
          <w:tcPr>
            <w:tcW w:w="2551" w:type="dxa"/>
            <w:vAlign w:val="center"/>
          </w:tcPr>
          <w:p>
            <w:pPr>
              <w:pStyle w:val="单元格样式7"/>
            </w:pPr>
            <w:r>
              <w:t xml:space="preserve">380.11</w:t>
            </w:r>
          </w:p>
        </w:tc>
        <w:tc>
          <w:tcPr>
            <w:tcW w:w="2551" w:type="dxa"/>
            <w:vAlign w:val="center"/>
          </w:tcPr>
          <w:p>
            <w:pPr>
              <w:pStyle w:val="单元格样式7"/>
            </w:pPr>
            <w:r>
              <w:t xml:space="preserve">54.86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352.37</w:t>
            </w:r>
          </w:p>
        </w:tc>
        <w:tc>
          <w:tcPr>
            <w:tcW w:w="2551" w:type="dxa"/>
            <w:vAlign w:val="center"/>
          </w:tcPr>
          <w:p>
            <w:pPr>
              <w:pStyle w:val="单元格样式4"/>
            </w:pPr>
            <w:r>
              <w:t xml:space="preserve">301.11</w:t>
            </w:r>
          </w:p>
        </w:tc>
        <w:tc>
          <w:tcPr>
            <w:tcW w:w="2551" w:type="dxa"/>
            <w:vAlign w:val="center"/>
          </w:tcPr>
          <w:p>
            <w:pPr>
              <w:pStyle w:val="单元格样式4"/>
            </w:pPr>
            <w:r>
              <w:t xml:space="preserve">51.26</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20138</w:t>
            </w:r>
          </w:p>
        </w:tc>
        <w:tc>
          <w:tcPr>
            <w:tcW w:w="4535" w:type="dxa"/>
            <w:vAlign w:val="center"/>
          </w:tcPr>
          <w:p>
            <w:pPr>
              <w:pStyle w:val="单元格样式2"/>
            </w:pPr>
            <w:r>
              <w:t xml:space="preserve">市场监督管理事务</w:t>
            </w:r>
          </w:p>
        </w:tc>
        <w:tc>
          <w:tcPr>
            <w:tcW w:w="2551" w:type="dxa"/>
            <w:vAlign w:val="center"/>
          </w:tcPr>
          <w:p>
            <w:pPr>
              <w:pStyle w:val="单元格样式4"/>
            </w:pPr>
            <w:r>
              <w:t xml:space="preserve">352.37</w:t>
            </w:r>
          </w:p>
        </w:tc>
        <w:tc>
          <w:tcPr>
            <w:tcW w:w="2551" w:type="dxa"/>
            <w:vAlign w:val="center"/>
          </w:tcPr>
          <w:p>
            <w:pPr>
              <w:pStyle w:val="单元格样式4"/>
            </w:pPr>
            <w:r>
              <w:t xml:space="preserve">301.11</w:t>
            </w:r>
          </w:p>
        </w:tc>
        <w:tc>
          <w:tcPr>
            <w:tcW w:w="2551" w:type="dxa"/>
            <w:vAlign w:val="center"/>
          </w:tcPr>
          <w:p>
            <w:pPr>
              <w:pStyle w:val="单元格样式4"/>
            </w:pPr>
            <w:r>
              <w:t xml:space="preserve">51.26</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2013802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51.26</w:t>
            </w:r>
          </w:p>
        </w:tc>
        <w:tc>
          <w:tcPr>
            <w:tcW w:w="2551" w:type="dxa"/>
            <w:vAlign w:val="center"/>
          </w:tcPr>
          <w:p>
            <w:pPr>
              <w:pStyle w:val="单元格样式4"/>
            </w:pPr>
          </w:p>
        </w:tc>
        <w:tc>
          <w:tcPr>
            <w:tcW w:w="2551" w:type="dxa"/>
            <w:vAlign w:val="center"/>
          </w:tcPr>
          <w:p>
            <w:pPr>
              <w:pStyle w:val="单元格样式4"/>
            </w:pPr>
            <w:r>
              <w:t xml:space="preserve">51.26</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2013850</w:t>
            </w:r>
          </w:p>
        </w:tc>
        <w:tc>
          <w:tcPr>
            <w:tcW w:w="4535" w:type="dxa"/>
            <w:vAlign w:val="center"/>
          </w:tcPr>
          <w:p>
            <w:pPr>
              <w:pStyle w:val="单元格样式2"/>
            </w:pPr>
            <w:r>
              <w:t xml:space="preserve">事业运行</w:t>
            </w:r>
          </w:p>
        </w:tc>
        <w:tc>
          <w:tcPr>
            <w:tcW w:w="2551" w:type="dxa"/>
            <w:vAlign w:val="center"/>
          </w:tcPr>
          <w:p>
            <w:pPr>
              <w:pStyle w:val="单元格样式4"/>
            </w:pPr>
            <w:r>
              <w:t xml:space="preserve">301.11</w:t>
            </w:r>
          </w:p>
        </w:tc>
        <w:tc>
          <w:tcPr>
            <w:tcW w:w="2551" w:type="dxa"/>
            <w:vAlign w:val="center"/>
          </w:tcPr>
          <w:p>
            <w:pPr>
              <w:pStyle w:val="单元格样式4"/>
            </w:pPr>
            <w:r>
              <w:t xml:space="preserve">301.11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33.60</w:t>
            </w:r>
          </w:p>
        </w:tc>
        <w:tc>
          <w:tcPr>
            <w:tcW w:w="2551" w:type="dxa"/>
            <w:vAlign w:val="center"/>
          </w:tcPr>
          <w:p>
            <w:pPr>
              <w:pStyle w:val="单元格样式4"/>
            </w:pPr>
            <w:r>
              <w:t xml:space="preserve">30.00</w:t>
            </w:r>
          </w:p>
        </w:tc>
        <w:tc>
          <w:tcPr>
            <w:tcW w:w="2551" w:type="dxa"/>
            <w:vAlign w:val="center"/>
          </w:tcPr>
          <w:p>
            <w:pPr>
              <w:pStyle w:val="单元格样式4"/>
            </w:pPr>
            <w:r>
              <w:t xml:space="preserve">3.60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30.00</w:t>
            </w:r>
          </w:p>
        </w:tc>
        <w:tc>
          <w:tcPr>
            <w:tcW w:w="2551" w:type="dxa"/>
            <w:vAlign w:val="center"/>
          </w:tcPr>
          <w:p>
            <w:pPr>
              <w:pStyle w:val="单元格样式4"/>
            </w:pPr>
            <w:r>
              <w:t xml:space="preserve">30.00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30.00</w:t>
            </w:r>
          </w:p>
        </w:tc>
        <w:tc>
          <w:tcPr>
            <w:tcW w:w="2551" w:type="dxa"/>
            <w:vAlign w:val="center"/>
          </w:tcPr>
          <w:p>
            <w:pPr>
              <w:pStyle w:val="单元格样式4"/>
            </w:pPr>
            <w:r>
              <w:t xml:space="preserve">30.00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20809</w:t>
            </w:r>
          </w:p>
        </w:tc>
        <w:tc>
          <w:tcPr>
            <w:tcW w:w="4535" w:type="dxa"/>
            <w:vAlign w:val="center"/>
          </w:tcPr>
          <w:p>
            <w:pPr>
              <w:pStyle w:val="单元格样式2"/>
            </w:pPr>
            <w:r>
              <w:t xml:space="preserve">退役安置</w:t>
            </w:r>
          </w:p>
        </w:tc>
        <w:tc>
          <w:tcPr>
            <w:tcW w:w="2551" w:type="dxa"/>
            <w:vAlign w:val="center"/>
          </w:tcPr>
          <w:p>
            <w:pPr>
              <w:pStyle w:val="单元格样式4"/>
            </w:pPr>
            <w:r>
              <w:t xml:space="preserve">3.60</w:t>
            </w:r>
          </w:p>
        </w:tc>
        <w:tc>
          <w:tcPr>
            <w:tcW w:w="2551" w:type="dxa"/>
            <w:vAlign w:val="center"/>
          </w:tcPr>
          <w:p>
            <w:pPr>
              <w:pStyle w:val="单元格样式4"/>
            </w:pPr>
          </w:p>
        </w:tc>
        <w:tc>
          <w:tcPr>
            <w:tcW w:w="2551" w:type="dxa"/>
            <w:vAlign w:val="center"/>
          </w:tcPr>
          <w:p>
            <w:pPr>
              <w:pStyle w:val="单元格样式4"/>
            </w:pPr>
            <w:r>
              <w:t xml:space="preserve">3.60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2551" w:type="dxa"/>
            <w:vAlign w:val="center"/>
          </w:tcPr>
          <w:p>
            <w:pPr>
              <w:pStyle w:val="单元格样式4"/>
            </w:pPr>
            <w:r>
              <w:t xml:space="preserve">3.60</w:t>
            </w:r>
          </w:p>
        </w:tc>
        <w:tc>
          <w:tcPr>
            <w:tcW w:w="2551" w:type="dxa"/>
            <w:vAlign w:val="center"/>
          </w:tcPr>
          <w:p>
            <w:pPr>
              <w:pStyle w:val="单元格样式4"/>
            </w:pPr>
          </w:p>
        </w:tc>
        <w:tc>
          <w:tcPr>
            <w:tcW w:w="2551" w:type="dxa"/>
            <w:vAlign w:val="center"/>
          </w:tcPr>
          <w:p>
            <w:pPr>
              <w:pStyle w:val="单元格样式4"/>
            </w:pPr>
            <w:r>
              <w:t xml:space="preserve">3.60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23.00</w:t>
            </w:r>
          </w:p>
        </w:tc>
        <w:tc>
          <w:tcPr>
            <w:tcW w:w="2551" w:type="dxa"/>
            <w:vAlign w:val="center"/>
          </w:tcPr>
          <w:p>
            <w:pPr>
              <w:pStyle w:val="单元格样式4"/>
            </w:pPr>
            <w:r>
              <w:t xml:space="preserve">23.00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23.00</w:t>
            </w:r>
          </w:p>
        </w:tc>
        <w:tc>
          <w:tcPr>
            <w:tcW w:w="2551" w:type="dxa"/>
            <w:vAlign w:val="center"/>
          </w:tcPr>
          <w:p>
            <w:pPr>
              <w:pStyle w:val="单元格样式4"/>
            </w:pPr>
            <w:r>
              <w:t xml:space="preserve">23.00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8.00</w:t>
            </w:r>
          </w:p>
        </w:tc>
        <w:tc>
          <w:tcPr>
            <w:tcW w:w="2551" w:type="dxa"/>
            <w:vAlign w:val="center"/>
          </w:tcPr>
          <w:p>
            <w:pPr>
              <w:pStyle w:val="单元格样式4"/>
            </w:pPr>
            <w:r>
              <w:t xml:space="preserve">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26.00</w:t>
            </w:r>
          </w:p>
        </w:tc>
        <w:tc>
          <w:tcPr>
            <w:tcW w:w="2551" w:type="dxa"/>
            <w:vAlign w:val="center"/>
          </w:tcPr>
          <w:p>
            <w:pPr>
              <w:pStyle w:val="单元格样式4"/>
            </w:pPr>
            <w:r>
              <w:t xml:space="preserve">26.00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26.00</w:t>
            </w:r>
          </w:p>
        </w:tc>
        <w:tc>
          <w:tcPr>
            <w:tcW w:w="2551" w:type="dxa"/>
            <w:vAlign w:val="center"/>
          </w:tcPr>
          <w:p>
            <w:pPr>
              <w:pStyle w:val="单元格样式4"/>
            </w:pPr>
            <w:r>
              <w:t xml:space="preserve">26.00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26.00</w:t>
            </w:r>
          </w:p>
        </w:tc>
        <w:tc>
          <w:tcPr>
            <w:tcW w:w="2551" w:type="dxa"/>
            <w:vAlign w:val="center"/>
          </w:tcPr>
          <w:p>
            <w:pPr>
              <w:pStyle w:val="单元格样式4"/>
            </w:pPr>
            <w:r>
              <w:t xml:space="preserve">26.00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414004元氏县质量技术监督检验所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380.11</w:t>
            </w:r>
          </w:p>
        </w:tc>
        <w:tc>
          <w:tcPr>
            <w:tcW w:w="2551" w:type="dxa"/>
            <w:vAlign w:val="center"/>
          </w:tcPr>
          <w:p>
            <w:pPr>
              <w:pStyle w:val="单元格样式7"/>
            </w:pPr>
            <w:r>
              <w:t xml:space="preserve">367.95</w:t>
            </w:r>
          </w:p>
        </w:tc>
        <w:tc>
          <w:tcPr>
            <w:tcW w:w="2551" w:type="dxa"/>
            <w:vAlign w:val="center"/>
          </w:tcPr>
          <w:p>
            <w:pPr>
              <w:pStyle w:val="单元格样式7"/>
            </w:pPr>
            <w:r>
              <w:t xml:space="preserve">12.16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306.80</w:t>
            </w:r>
          </w:p>
        </w:tc>
        <w:tc>
          <w:tcPr>
            <w:tcW w:w="2551" w:type="dxa"/>
            <w:vAlign w:val="center"/>
          </w:tcPr>
          <w:p>
            <w:pPr>
              <w:pStyle w:val="单元格样式4"/>
            </w:pPr>
            <w:r>
              <w:t xml:space="preserve">306.80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115.00</w:t>
            </w:r>
          </w:p>
        </w:tc>
        <w:tc>
          <w:tcPr>
            <w:tcW w:w="2551" w:type="dxa"/>
            <w:vAlign w:val="center"/>
          </w:tcPr>
          <w:p>
            <w:pPr>
              <w:pStyle w:val="单元格样式4"/>
            </w:pPr>
            <w:r>
              <w:t xml:space="preserve">115.00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21.20</w:t>
            </w:r>
          </w:p>
        </w:tc>
        <w:tc>
          <w:tcPr>
            <w:tcW w:w="2551" w:type="dxa"/>
            <w:vAlign w:val="center"/>
          </w:tcPr>
          <w:p>
            <w:pPr>
              <w:pStyle w:val="单元格样式4"/>
            </w:pPr>
            <w:r>
              <w:t xml:space="preserve">21.20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86.60</w:t>
            </w:r>
          </w:p>
        </w:tc>
        <w:tc>
          <w:tcPr>
            <w:tcW w:w="2551" w:type="dxa"/>
            <w:vAlign w:val="center"/>
          </w:tcPr>
          <w:p>
            <w:pPr>
              <w:pStyle w:val="单元格样式4"/>
            </w:pPr>
            <w:r>
              <w:t xml:space="preserve">86.60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30.00</w:t>
            </w:r>
          </w:p>
        </w:tc>
        <w:tc>
          <w:tcPr>
            <w:tcW w:w="2551" w:type="dxa"/>
            <w:vAlign w:val="center"/>
          </w:tcPr>
          <w:p>
            <w:pPr>
              <w:pStyle w:val="单元格样式4"/>
            </w:pPr>
            <w:r>
              <w:t xml:space="preserve">30.00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8.00</w:t>
            </w:r>
          </w:p>
        </w:tc>
        <w:tc>
          <w:tcPr>
            <w:tcW w:w="2551" w:type="dxa"/>
            <w:vAlign w:val="center"/>
          </w:tcPr>
          <w:p>
            <w:pPr>
              <w:pStyle w:val="单元格样式4"/>
            </w:pPr>
            <w:r>
              <w:t xml:space="preserve">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5.00</w:t>
            </w:r>
          </w:p>
        </w:tc>
        <w:tc>
          <w:tcPr>
            <w:tcW w:w="2551" w:type="dxa"/>
            <w:vAlign w:val="center"/>
          </w:tcPr>
          <w:p>
            <w:pPr>
              <w:pStyle w:val="单元格样式4"/>
            </w:pPr>
            <w:r>
              <w:t xml:space="preserve">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26.00</w:t>
            </w:r>
          </w:p>
        </w:tc>
        <w:tc>
          <w:tcPr>
            <w:tcW w:w="2551" w:type="dxa"/>
            <w:vAlign w:val="center"/>
          </w:tcPr>
          <w:p>
            <w:pPr>
              <w:pStyle w:val="单元格样式4"/>
            </w:pPr>
            <w:r>
              <w:t xml:space="preserve">26.00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12.16</w:t>
            </w:r>
          </w:p>
        </w:tc>
        <w:tc>
          <w:tcPr>
            <w:tcW w:w="2551" w:type="dxa"/>
            <w:vAlign w:val="center"/>
          </w:tcPr>
          <w:p>
            <w:pPr>
              <w:pStyle w:val="单元格样式4"/>
            </w:pPr>
          </w:p>
        </w:tc>
        <w:tc>
          <w:tcPr>
            <w:tcW w:w="2551" w:type="dxa"/>
            <w:vAlign w:val="center"/>
          </w:tcPr>
          <w:p>
            <w:pPr>
              <w:pStyle w:val="单元格样式4"/>
            </w:pPr>
            <w:r>
              <w:t xml:space="preserve">12.16</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1.80</w:t>
            </w:r>
          </w:p>
        </w:tc>
        <w:tc>
          <w:tcPr>
            <w:tcW w:w="2551" w:type="dxa"/>
            <w:vAlign w:val="center"/>
          </w:tcPr>
          <w:p>
            <w:pPr>
              <w:pStyle w:val="单元格样式4"/>
            </w:pPr>
          </w:p>
        </w:tc>
        <w:tc>
          <w:tcPr>
            <w:tcW w:w="2551" w:type="dxa"/>
            <w:vAlign w:val="center"/>
          </w:tcPr>
          <w:p>
            <w:pPr>
              <w:pStyle w:val="单元格样式4"/>
            </w:pPr>
            <w:r>
              <w:t xml:space="preserve">1.80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1.50</w:t>
            </w:r>
          </w:p>
        </w:tc>
        <w:tc>
          <w:tcPr>
            <w:tcW w:w="2551" w:type="dxa"/>
            <w:vAlign w:val="center"/>
          </w:tcPr>
          <w:p>
            <w:pPr>
              <w:pStyle w:val="单元格样式4"/>
            </w:pPr>
          </w:p>
        </w:tc>
        <w:tc>
          <w:tcPr>
            <w:tcW w:w="2551" w:type="dxa"/>
            <w:vAlign w:val="center"/>
          </w:tcPr>
          <w:p>
            <w:pPr>
              <w:pStyle w:val="单元格样式4"/>
            </w:pPr>
            <w:r>
              <w:t xml:space="preserve">1.50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1.50</w:t>
            </w:r>
          </w:p>
        </w:tc>
        <w:tc>
          <w:tcPr>
            <w:tcW w:w="2551" w:type="dxa"/>
            <w:vAlign w:val="center"/>
          </w:tcPr>
          <w:p>
            <w:pPr>
              <w:pStyle w:val="单元格样式4"/>
            </w:pPr>
          </w:p>
        </w:tc>
        <w:tc>
          <w:tcPr>
            <w:tcW w:w="2551" w:type="dxa"/>
            <w:vAlign w:val="center"/>
          </w:tcPr>
          <w:p>
            <w:pPr>
              <w:pStyle w:val="单元格样式4"/>
            </w:pPr>
            <w:r>
              <w:t xml:space="preserve">1.50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1.90</w:t>
            </w:r>
          </w:p>
        </w:tc>
        <w:tc>
          <w:tcPr>
            <w:tcW w:w="2551" w:type="dxa"/>
            <w:vAlign w:val="center"/>
          </w:tcPr>
          <w:p>
            <w:pPr>
              <w:pStyle w:val="单元格样式4"/>
            </w:pPr>
          </w:p>
        </w:tc>
        <w:tc>
          <w:tcPr>
            <w:tcW w:w="2551" w:type="dxa"/>
            <w:vAlign w:val="center"/>
          </w:tcPr>
          <w:p>
            <w:pPr>
              <w:pStyle w:val="单元格样式4"/>
            </w:pPr>
            <w:r>
              <w:t xml:space="preserve">1.90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2.50</w:t>
            </w:r>
          </w:p>
        </w:tc>
        <w:tc>
          <w:tcPr>
            <w:tcW w:w="2551" w:type="dxa"/>
            <w:vAlign w:val="center"/>
          </w:tcPr>
          <w:p>
            <w:pPr>
              <w:pStyle w:val="单元格样式4"/>
            </w:pPr>
          </w:p>
        </w:tc>
        <w:tc>
          <w:tcPr>
            <w:tcW w:w="2551" w:type="dxa"/>
            <w:vAlign w:val="center"/>
          </w:tcPr>
          <w:p>
            <w:pPr>
              <w:pStyle w:val="单元格样式4"/>
            </w:pPr>
            <w:r>
              <w:t xml:space="preserve">2.50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2.96</w:t>
            </w:r>
          </w:p>
        </w:tc>
        <w:tc>
          <w:tcPr>
            <w:tcW w:w="2551" w:type="dxa"/>
            <w:vAlign w:val="center"/>
          </w:tcPr>
          <w:p>
            <w:pPr>
              <w:pStyle w:val="单元格样式4"/>
            </w:pPr>
          </w:p>
        </w:tc>
        <w:tc>
          <w:tcPr>
            <w:tcW w:w="2551" w:type="dxa"/>
            <w:vAlign w:val="center"/>
          </w:tcPr>
          <w:p>
            <w:pPr>
              <w:pStyle w:val="单元格样式4"/>
            </w:pPr>
            <w:r>
              <w:t xml:space="preserve">2.96</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61.15</w:t>
            </w:r>
          </w:p>
        </w:tc>
        <w:tc>
          <w:tcPr>
            <w:tcW w:w="2551" w:type="dxa"/>
            <w:vAlign w:val="center"/>
          </w:tcPr>
          <w:p>
            <w:pPr>
              <w:pStyle w:val="单元格样式4"/>
            </w:pPr>
            <w:r>
              <w:t xml:space="preserve">61.15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59.15</w:t>
            </w:r>
          </w:p>
        </w:tc>
        <w:tc>
          <w:tcPr>
            <w:tcW w:w="2551" w:type="dxa"/>
            <w:vAlign w:val="center"/>
          </w:tcPr>
          <w:p>
            <w:pPr>
              <w:pStyle w:val="单元格样式4"/>
            </w:pPr>
            <w:r>
              <w:t xml:space="preserve">59.15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2.00</w:t>
            </w:r>
          </w:p>
        </w:tc>
        <w:tc>
          <w:tcPr>
            <w:tcW w:w="2551" w:type="dxa"/>
            <w:vAlign w:val="center"/>
          </w:tcPr>
          <w:p>
            <w:pPr>
              <w:pStyle w:val="单元格样式4"/>
            </w:pPr>
            <w:r>
              <w:t xml:space="preserve">2.00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414004元氏县质量技术监督检验所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414004元氏县质量技术监督检验所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414004元氏县质量技术监督检验所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2.50</w:t>
            </w:r>
          </w:p>
        </w:tc>
        <w:tc>
          <w:tcPr>
            <w:tcW w:w="2381" w:type="dxa"/>
            <w:vAlign w:val="center"/>
          </w:tcPr>
          <w:p>
            <w:pPr>
              <w:pStyle w:val="单元格样式7"/>
            </w:pPr>
            <w:r>
              <w:t xml:space="preserve">2.50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2.50</w:t>
            </w:r>
          </w:p>
        </w:tc>
        <w:tc>
          <w:tcPr>
            <w:tcW w:w="2381" w:type="dxa"/>
            <w:vAlign w:val="center"/>
          </w:tcPr>
          <w:p>
            <w:pPr>
              <w:pStyle w:val="单元格样式4"/>
            </w:pPr>
            <w:r>
              <w:t xml:space="preserve">2.50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2.50</w:t>
            </w:r>
          </w:p>
        </w:tc>
        <w:tc>
          <w:tcPr>
            <w:tcW w:w="2381" w:type="dxa"/>
            <w:vAlign w:val="center"/>
          </w:tcPr>
          <w:p>
            <w:pPr>
              <w:pStyle w:val="单元格样式4"/>
            </w:pPr>
            <w:r>
              <w:t xml:space="preserve">2.50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2.50</w:t>
            </w:r>
          </w:p>
        </w:tc>
        <w:tc>
          <w:tcPr>
            <w:tcW w:w="2381" w:type="dxa"/>
            <w:vAlign w:val="center"/>
          </w:tcPr>
          <w:p>
            <w:pPr>
              <w:pStyle w:val="单元格样式4"/>
            </w:pPr>
            <w:r>
              <w:t xml:space="preserve">2.50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元氏县质量技术监督检验所2026年单位预算信息公开情况说明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按照《中华人民共和国预算法》、《地方预决算公开操作规程》和《关于进一步推进预算公开工作的实施意见》规定，现将元氏县质量技术监督检验所2026年单位预算公开如下：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单位职责：</w:t>
      </w:r>
    </w:p>
    <w:p>
      <w:pPr>
        <w:pStyle w:val="插入文本样式-插入单位职责文件"/>
      </w:pPr>
      <w:r>
        <w:t xml:space="preserve">主要职能</w:t>
      </w:r>
    </w:p>
    <w:p>
      <w:pPr>
        <w:pStyle w:val="插入文本样式-插入单位职责文件"/>
      </w:pPr>
      <w:r>
        <w:t xml:space="preserve">1）负责建立本行政区域内计量工作标准和社会公用计量标准，进行量值传递和溯源。</w:t>
      </w:r>
    </w:p>
    <w:p>
      <w:pPr>
        <w:pStyle w:val="插入文本样式-插入单位职责文件"/>
      </w:pPr>
      <w:r>
        <w:t xml:space="preserve">2）负责本行政区域内计量器具的检定与校准工作；为计量管理和行政执法提供技术保障。</w:t>
      </w:r>
    </w:p>
    <w:p>
      <w:pPr>
        <w:pStyle w:val="插入文本样式-插入单位职责文件"/>
      </w:pPr>
      <w:r>
        <w:t xml:space="preserve">3）开展计量科学、检测技术的研究；开展计量器具的校准、测试、咨询服务工作。</w:t>
      </w:r>
    </w:p>
    <w:p>
      <w:pPr>
        <w:pStyle w:val="插入文本样式-插入单位职责文件"/>
      </w:pPr>
      <w:r>
        <w:t xml:space="preserve">4）承担本行政区域内产品质量监督检验、强制性检验、监督抽查检验工作。</w:t>
      </w:r>
    </w:p>
    <w:p>
      <w:pPr>
        <w:pStyle w:val="插入文本样式-插入单位职责文件"/>
      </w:pPr>
      <w:r>
        <w:t xml:space="preserve">5）承担产品标准、检验细则、检验方法的制定、修订技术工作。</w:t>
      </w:r>
    </w:p>
    <w:p>
      <w:pPr>
        <w:pStyle w:val="插入文本样式-插入单位职责文件"/>
      </w:pPr>
      <w:r>
        <w:t xml:space="preserve">6）开展检验技术、检验方法的研究；开展质量仲裁鉴定检验、产品质量委托检验等工作；开展产品质量检验检测技术咨询服务工作。</w:t>
      </w:r>
    </w:p>
    <w:p>
      <w:pPr>
        <w:pStyle w:val="插入文本样式-插入单位职责文件"/>
      </w:pPr>
      <w:r>
        <w:t xml:space="preserve">7）承办区政府交办的其他事项。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元氏县质量技术监督检验所</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434.97万元，其中：一般公共预算收入434.97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元氏县质量技术监督检验所年度单位预算中支出预算的总体情况。2026年支出预算434.97万元，其中基本支出380.11万元，包括人员经费367.95万元和日常公用经费12.16万元；项目支出54.86万元，主要为计量经费50.4万元；复退军人安置经费3.6万元；2026年自收自支人员企业养老保险0.864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434.97万元，较2025年预算减少0.73万元，其中：基本支出增加17.13万元，主要为基本工资增加12万元；绩效工资增加1.8万元，物业补贴增加4万元。项目支出减少17.86万元，主要为压减型煤质检经费18.72万元。。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2026年，我单位机关运行经费共计安排12.16万元，主要用于日常维修、办公用房水电费、办公用房取暖费、办公用房物业管理费等日常运行支出。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2.50万元，其中因公出国（境）费0.00万元；公务用车购置及运维费2.50万元（其中：公务用车购置费为0.00万元，公务用车运维费2.50万元)；公务接待费0.00万元。与2025年相比减少2.70万元，增减变化的主要原因是处置报废减少公车一辆</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1、2026年自收自支人员企业养老保险绩效目标表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13013226P00005710203D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2026年自收自支人员企业养老保险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用于支付自收自支人员企业养老保险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1.确保资金专款专用，保障工作正常运转</w:t>
            </w:r>
          </w:p>
          <w:p>
            <w:pPr>
              <w:pStyle w:val="单元格样式2"/>
            </w:pPr>
            <w:r>
              <w:t xml:space="preserve">2.确保资金管理规范，安全运行</w:t>
            </w:r>
          </w:p>
          <w:p>
            <w:pPr>
              <w:pStyle w:val="单元格样式2"/>
            </w:pPr>
            <w:r>
              <w:t xml:space="preserve">3.资金足额到位，及时拨付</w:t>
            </w:r>
          </w:p>
          <w:p>
            <w:pPr>
              <w:pStyle w:val="单元格样式2"/>
            </w:pP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养老保险实际交纳人数</w:t>
            </w:r>
          </w:p>
        </w:tc>
        <w:tc>
          <w:tcPr>
            <w:tcW w:w="5386" w:type="dxa"/>
            <w:vAlign w:val="center"/>
          </w:tcPr>
          <w:p>
            <w:pPr>
              <w:pStyle w:val="单元格样式2"/>
            </w:pPr>
            <w:r>
              <w:t xml:space="preserve">养老保险实际参加人数</w:t>
            </w:r>
          </w:p>
        </w:tc>
        <w:tc>
          <w:tcPr>
            <w:tcW w:w="2268" w:type="dxa"/>
            <w:vAlign w:val="center"/>
          </w:tcPr>
          <w:p>
            <w:pPr>
              <w:pStyle w:val="单元格样式2"/>
            </w:pPr>
            <w:r>
              <w:t xml:space="preserve">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养老保险缴纳精准率</w:t>
            </w:r>
          </w:p>
        </w:tc>
        <w:tc>
          <w:tcPr>
            <w:tcW w:w="5386" w:type="dxa"/>
            <w:vAlign w:val="center"/>
          </w:tcPr>
          <w:p>
            <w:pPr>
              <w:pStyle w:val="单元格样式2"/>
            </w:pPr>
            <w:r>
              <w:t xml:space="preserve">确保资金专款专用，保障工作正常运转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单位养老保险缴纳及时率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项目总控制额</w:t>
            </w:r>
          </w:p>
        </w:tc>
        <w:tc>
          <w:tcPr>
            <w:tcW w:w="2268" w:type="dxa"/>
            <w:vAlign w:val="center"/>
          </w:tcPr>
          <w:p>
            <w:pPr>
              <w:pStyle w:val="单元格样式2"/>
            </w:pPr>
            <w:r>
              <w:t xml:space="preserve">8640元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各项工作任务按时完成率</w:t>
            </w:r>
          </w:p>
        </w:tc>
        <w:tc>
          <w:tcPr>
            <w:tcW w:w="5386" w:type="dxa"/>
            <w:vAlign w:val="center"/>
          </w:tcPr>
          <w:p>
            <w:pPr>
              <w:pStyle w:val="单元格样式2"/>
            </w:pPr>
            <w:r>
              <w:t xml:space="preserve">缴纳养老保险人员各项工作任务按时完成率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机关事业人员对养老保险的满意率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2、计量经费绩效目标表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13013226P00728010003A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计量经费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用于支付计量工作中产生的费用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1.检定计量器具数据准确；完成重点管理计量器具检定；提高计量检验检定水平，量值的准确可靠。</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计量器具检定完成率</w:t>
            </w:r>
          </w:p>
          <w:p>
            <w:pPr>
              <w:pStyle w:val="单元格样式2"/>
            </w:pPr>
          </w:p>
        </w:tc>
        <w:tc>
          <w:tcPr>
            <w:tcW w:w="5386" w:type="dxa"/>
            <w:vAlign w:val="center"/>
          </w:tcPr>
          <w:p>
            <w:pPr>
              <w:pStyle w:val="单元格样式2"/>
            </w:pPr>
            <w:r>
              <w:t xml:space="preserve">计量器具实际检定占计划总数比</w:t>
            </w:r>
          </w:p>
          <w:p>
            <w:pPr>
              <w:pStyle w:val="单元格样式2"/>
            </w:pPr>
          </w:p>
        </w:tc>
        <w:tc>
          <w:tcPr>
            <w:tcW w:w="2268" w:type="dxa"/>
            <w:vAlign w:val="center"/>
          </w:tcPr>
          <w:p>
            <w:pPr>
              <w:pStyle w:val="单元格样式2"/>
            </w:pPr>
            <w:r>
              <w:t xml:space="preserve">≤98%</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计量器具合格率</w:t>
            </w:r>
          </w:p>
          <w:p>
            <w:pPr>
              <w:pStyle w:val="单元格样式2"/>
            </w:pPr>
          </w:p>
        </w:tc>
        <w:tc>
          <w:tcPr>
            <w:tcW w:w="5386" w:type="dxa"/>
            <w:vAlign w:val="center"/>
          </w:tcPr>
          <w:p>
            <w:pPr>
              <w:pStyle w:val="单元格样式2"/>
            </w:pPr>
            <w:r>
              <w:t xml:space="preserve">反映全年检验检测计量器具合格率</w:t>
            </w:r>
          </w:p>
          <w:p>
            <w:pPr>
              <w:pStyle w:val="单元格样式2"/>
            </w:pPr>
          </w:p>
        </w:tc>
        <w:tc>
          <w:tcPr>
            <w:tcW w:w="2268" w:type="dxa"/>
            <w:vAlign w:val="center"/>
          </w:tcPr>
          <w:p>
            <w:pPr>
              <w:pStyle w:val="单元格样式2"/>
            </w:pPr>
            <w:r>
              <w:t xml:space="preserve">≤98%</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全年完成时间</w:t>
            </w:r>
          </w:p>
        </w:tc>
        <w:tc>
          <w:tcPr>
            <w:tcW w:w="5386" w:type="dxa"/>
            <w:vAlign w:val="center"/>
          </w:tcPr>
          <w:p>
            <w:pPr>
              <w:pStyle w:val="单元格样式2"/>
            </w:pPr>
            <w:r>
              <w:t xml:space="preserve">按全年工作计划完成时间</w:t>
            </w:r>
          </w:p>
        </w:tc>
        <w:tc>
          <w:tcPr>
            <w:tcW w:w="2268" w:type="dxa"/>
            <w:vAlign w:val="center"/>
          </w:tcPr>
          <w:p>
            <w:pPr>
              <w:pStyle w:val="单元格样式2"/>
            </w:pPr>
            <w:r>
              <w:t xml:space="preserve">2026年底完成</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运行成本</w:t>
            </w:r>
          </w:p>
          <w:p>
            <w:pPr>
              <w:pStyle w:val="单元格样式2"/>
            </w:pPr>
          </w:p>
        </w:tc>
        <w:tc>
          <w:tcPr>
            <w:tcW w:w="5386" w:type="dxa"/>
            <w:vAlign w:val="center"/>
          </w:tcPr>
          <w:p>
            <w:pPr>
              <w:pStyle w:val="单元格样式2"/>
            </w:pPr>
            <w:r>
              <w:t xml:space="preserve">按预算执行</w:t>
            </w:r>
          </w:p>
        </w:tc>
        <w:tc>
          <w:tcPr>
            <w:tcW w:w="2268" w:type="dxa"/>
            <w:vAlign w:val="center"/>
          </w:tcPr>
          <w:p>
            <w:pPr>
              <w:pStyle w:val="单元格样式2"/>
            </w:pPr>
            <w:r>
              <w:t xml:space="preserve">50.4万元</w:t>
            </w:r>
          </w:p>
        </w:tc>
        <w:tc>
          <w:tcPr>
            <w:tcW w:w="1276" w:type="dxa"/>
            <w:vAlign w:val="center"/>
          </w:tcPr>
          <w:p>
            <w:pPr>
              <w:pStyle w:val="单元格样式2"/>
            </w:pPr>
            <w:r>
              <w:t xml:space="preserve">预算数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检测检定计划完成率</w:t>
            </w:r>
          </w:p>
        </w:tc>
        <w:tc>
          <w:tcPr>
            <w:tcW w:w="5386" w:type="dxa"/>
            <w:vAlign w:val="center"/>
          </w:tcPr>
          <w:p>
            <w:pPr>
              <w:pStyle w:val="单元格样式2"/>
            </w:pPr>
            <w:r>
              <w:t xml:space="preserve">保证计量检测检定工作正常进行</w:t>
            </w:r>
          </w:p>
          <w:p>
            <w:pPr>
              <w:pStyle w:val="单元格样式2"/>
            </w:pPr>
          </w:p>
        </w:tc>
        <w:tc>
          <w:tcPr>
            <w:tcW w:w="2268" w:type="dxa"/>
            <w:vAlign w:val="center"/>
          </w:tcPr>
          <w:p>
            <w:pPr>
              <w:pStyle w:val="单元格样式2"/>
            </w:pPr>
            <w:r>
              <w:t xml:space="preserve">≤98%</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群众满意度指标</w:t>
            </w:r>
          </w:p>
          <w:p>
            <w:pPr>
              <w:pStyle w:val="单元格样式2"/>
            </w:pP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&lt;98%</w:t>
            </w:r>
          </w:p>
        </w:tc>
        <w:tc>
          <w:tcPr>
            <w:tcW w:w="1276" w:type="dxa"/>
            <w:vAlign w:val="center"/>
          </w:tcPr>
          <w:p>
            <w:pPr>
              <w:pStyle w:val="单元格样式2"/>
            </w:pPr>
            <w:r>
              <w:t xml:space="preserve">年度工作计划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3、退役士兵安置经费绩效目标表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13013226P00003010001D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退役士兵安置经费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用于退役士兵工资保险支出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1.发放人数1人，达到100%发放。</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实际发放工资率</w:t>
            </w:r>
          </w:p>
        </w:tc>
        <w:tc>
          <w:tcPr>
            <w:tcW w:w="5386" w:type="dxa"/>
            <w:vAlign w:val="center"/>
          </w:tcPr>
          <w:p>
            <w:pPr>
              <w:pStyle w:val="单元格样式2"/>
            </w:pPr>
            <w:r>
              <w:t xml:space="preserve">2026年实际发放工资人数占应发放工资人数的比例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工资发放准确率</w:t>
            </w:r>
          </w:p>
        </w:tc>
        <w:tc>
          <w:tcPr>
            <w:tcW w:w="5386" w:type="dxa"/>
            <w:vAlign w:val="center"/>
          </w:tcPr>
          <w:p>
            <w:pPr>
              <w:pStyle w:val="单元格样式2"/>
            </w:pPr>
            <w:r>
              <w:t xml:space="preserve">工资发放准确程度</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工作完成的实效</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2024年年底完成</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人员经费预算金额</w:t>
            </w:r>
          </w:p>
        </w:tc>
        <w:tc>
          <w:tcPr>
            <w:tcW w:w="2268" w:type="dxa"/>
            <w:vAlign w:val="center"/>
          </w:tcPr>
          <w:p>
            <w:pPr>
              <w:pStyle w:val="单元格样式2"/>
            </w:pPr>
            <w:r>
              <w:t xml:space="preserve">3.6万元</w:t>
            </w:r>
          </w:p>
        </w:tc>
        <w:tc>
          <w:tcPr>
            <w:tcW w:w="1276" w:type="dxa"/>
            <w:vAlign w:val="center"/>
          </w:tcPr>
          <w:p>
            <w:pPr>
              <w:pStyle w:val="单元格样式2"/>
            </w:pPr>
            <w:r>
              <w:t xml:space="preserve">年初预算数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保持单位人员稳定</w:t>
            </w:r>
          </w:p>
        </w:tc>
        <w:tc>
          <w:tcPr>
            <w:tcW w:w="5386" w:type="dxa"/>
            <w:vAlign w:val="center"/>
          </w:tcPr>
          <w:p>
            <w:pPr>
              <w:pStyle w:val="单元格样式2"/>
            </w:pPr>
            <w:r>
              <w:t xml:space="preserve">保障人员稳定，保持工作正常有序的进行</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&lt;98%</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414004元氏县质量技术监督检验所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0.30</w:t>
            </w:r>
          </w:p>
        </w:tc>
        <w:tc>
          <w:tcPr>
            <w:tcW w:w="964" w:type="dxa"/>
            <w:vAlign w:val="center"/>
          </w:tcPr>
          <w:p>
            <w:pPr>
              <w:pStyle w:val="单元格样式7"/>
            </w:pPr>
            <w:r>
              <w:t xml:space="preserve">0.30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0.30</w:t>
            </w:r>
          </w:p>
        </w:tc>
      </w:tr>
      <w:tr>
        <w:tblPrEx>
          <w:jc w:val="center"/>
          <w:tblLayout w:type="fixed"/>
        </w:tblPrEx>
        <w:trPr>
          <w:jc w:val="center"/>
        </w:trPr>
        <w:tc>
          <w:tcPr>
            <w:tcW w:w="1701" w:type="dxa"/>
            <w:vAlign w:val="center"/>
          </w:tcPr>
          <w:p>
            <w:pPr>
              <w:pStyle w:val="单元格样式6"/>
            </w:pPr>
            <w:r>
              <w:t xml:space="preserve">元氏县质量技术监督检验所小计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0.30</w:t>
            </w:r>
          </w:p>
        </w:tc>
        <w:tc>
          <w:tcPr>
            <w:tcW w:w="964" w:type="dxa"/>
            <w:vAlign w:val="center"/>
          </w:tcPr>
          <w:p>
            <w:pPr>
              <w:pStyle w:val="单元格样式7"/>
            </w:pPr>
            <w:r>
              <w:t xml:space="preserve">0.30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0.30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7.30</w:t>
            </w:r>
          </w:p>
        </w:tc>
        <w:tc>
          <w:tcPr>
            <w:tcW w:w="1134" w:type="dxa"/>
            <w:vAlign w:val="center"/>
          </w:tcPr>
          <w:p>
            <w:pPr>
              <w:pStyle w:val="单元格样式2"/>
            </w:pPr>
            <w:r>
              <w:t xml:space="preserve">纸制品</w:t>
            </w:r>
          </w:p>
        </w:tc>
        <w:tc>
          <w:tcPr>
            <w:tcW w:w="1134" w:type="dxa"/>
            <w:vAlign w:val="center"/>
          </w:tcPr>
          <w:p>
            <w:pPr>
              <w:pStyle w:val="单元格样式2"/>
            </w:pPr>
            <w:r>
              <w:t xml:space="preserve">A07100300</w:t>
            </w:r>
          </w:p>
        </w:tc>
        <w:tc>
          <w:tcPr>
            <w:tcW w:w="709" w:type="dxa"/>
            <w:vAlign w:val="center"/>
          </w:tcPr>
          <w:p>
            <w:pPr>
              <w:pStyle w:val="单元格样式3"/>
            </w:pPr>
            <w:r>
              <w:t xml:space="preserve">箱</w:t>
            </w:r>
          </w:p>
        </w:tc>
        <w:tc>
          <w:tcPr>
            <w:tcW w:w="850" w:type="dxa"/>
            <w:vAlign w:val="center"/>
          </w:tcPr>
          <w:p>
            <w:pPr>
              <w:pStyle w:val="单元格样式4"/>
            </w:pPr>
            <w:r>
              <w:t xml:space="preserve">15</w:t>
            </w:r>
          </w:p>
        </w:tc>
        <w:tc>
          <w:tcPr>
            <w:tcW w:w="850" w:type="dxa"/>
            <w:vAlign w:val="center"/>
          </w:tcPr>
          <w:p>
            <w:pPr>
              <w:pStyle w:val="单元格样式4"/>
            </w:pPr>
            <w:r>
              <w:t xml:space="preserve">0.02</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元氏县质量技术监督检验所上年末固定资产金额为302.64万元（详见下表）。本年度拟购置固定资产总额为0.00万元，已按要求列入政府采购预算，详见政府采购预算表。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414004元氏县质量技术监督检验所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302.64</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8.12</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281</w:t>
            </w:r>
          </w:p>
        </w:tc>
        <w:tc>
          <w:tcPr>
            <w:tcW w:w="2835" w:type="dxa"/>
            <w:vAlign w:val="center"/>
          </w:tcPr>
          <w:p>
            <w:pPr>
              <w:pStyle w:val="单元格样式4"/>
            </w:pPr>
            <w:r>
              <w:t xml:space="preserve">294.52</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60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61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63</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2026-02-27T11:39:05Z</dcterms:created>
  <dcterms:modified xsi:type="dcterms:W3CDTF">2026-02-27T11:39:05Z</dcterms:modified>
</cp:coreProperties>
</file>