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134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135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136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43229.51</w:t>
            </w:r>
          </w:p>
        </w:tc>
        <w:tc>
          <w:tcPr>
            <w:tcW w:w="4535" w:type="dxa"/>
            <w:vAlign w:val="center"/>
          </w:tcPr>
          <w:p>
            <w:pPr>
              <w:pStyle w:val="13"/>
            </w:pPr>
            <w:r>
              <w:t>一、一般公共服务支出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464.21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42858.11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102.99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43229.51</w:t>
            </w:r>
          </w:p>
        </w:tc>
        <w:tc>
          <w:tcPr>
            <w:tcW w:w="4535" w:type="dxa"/>
            <w:vAlign w:val="center"/>
          </w:tcPr>
          <w:p>
            <w:pPr>
              <w:pStyle w:val="15"/>
            </w:pPr>
            <w:r>
              <w:t>本年支出合计</w:t>
            </w:r>
          </w:p>
        </w:tc>
        <w:tc>
          <w:tcPr>
            <w:tcW w:w="2126" w:type="dxa"/>
            <w:vAlign w:val="center"/>
          </w:tcPr>
          <w:p>
            <w:pPr>
              <w:pStyle w:val="16"/>
            </w:pPr>
            <w:r>
              <w:t>43630.32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400.81</w:t>
            </w:r>
          </w:p>
        </w:tc>
        <w:tc>
          <w:tcPr>
            <w:tcW w:w="4535" w:type="dxa"/>
            <w:vAlign w:val="center"/>
          </w:tcPr>
          <w:p>
            <w:pPr>
              <w:pStyle w:val="13"/>
            </w:pPr>
            <w:r>
              <w:t>年终结转结余</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43630.32</w:t>
            </w:r>
          </w:p>
        </w:tc>
        <w:tc>
          <w:tcPr>
            <w:tcW w:w="4535" w:type="dxa"/>
            <w:vAlign w:val="center"/>
          </w:tcPr>
          <w:p>
            <w:pPr>
              <w:pStyle w:val="15"/>
            </w:pPr>
            <w:r>
              <w:t>支出总计</w:t>
            </w:r>
          </w:p>
        </w:tc>
        <w:tc>
          <w:tcPr>
            <w:tcW w:w="2126" w:type="dxa"/>
            <w:vAlign w:val="center"/>
          </w:tcPr>
          <w:p>
            <w:pPr>
              <w:pStyle w:val="16"/>
            </w:pPr>
            <w:r>
              <w:t>43630.32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43630.32</w:t>
            </w:r>
          </w:p>
        </w:tc>
        <w:tc>
          <w:tcPr>
            <w:tcW w:w="1134" w:type="dxa"/>
            <w:vAlign w:val="center"/>
          </w:tcPr>
          <w:p>
            <w:pPr>
              <w:pStyle w:val="16"/>
            </w:pPr>
            <w:r>
              <w:t>43229.51</w:t>
            </w:r>
          </w:p>
        </w:tc>
        <w:tc>
          <w:tcPr>
            <w:tcW w:w="1134" w:type="dxa"/>
            <w:vAlign w:val="center"/>
          </w:tcPr>
          <w:p>
            <w:pPr>
              <w:pStyle w:val="16"/>
            </w:pPr>
            <w:r>
              <w:t>43229.51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400.81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464.21</w:t>
            </w:r>
          </w:p>
        </w:tc>
        <w:tc>
          <w:tcPr>
            <w:tcW w:w="1134" w:type="dxa"/>
            <w:vAlign w:val="center"/>
          </w:tcPr>
          <w:p>
            <w:pPr>
              <w:pStyle w:val="12"/>
            </w:pPr>
            <w:r>
              <w:t>463.35</w:t>
            </w:r>
          </w:p>
        </w:tc>
        <w:tc>
          <w:tcPr>
            <w:tcW w:w="1134" w:type="dxa"/>
            <w:vAlign w:val="center"/>
          </w:tcPr>
          <w:p>
            <w:pPr>
              <w:pStyle w:val="12"/>
            </w:pPr>
            <w:r>
              <w:t>463.35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414.21</w:t>
            </w:r>
          </w:p>
        </w:tc>
        <w:tc>
          <w:tcPr>
            <w:tcW w:w="1134" w:type="dxa"/>
            <w:vAlign w:val="center"/>
          </w:tcPr>
          <w:p>
            <w:pPr>
              <w:pStyle w:val="12"/>
            </w:pPr>
            <w:r>
              <w:t>413.35</w:t>
            </w:r>
          </w:p>
        </w:tc>
        <w:tc>
          <w:tcPr>
            <w:tcW w:w="1134" w:type="dxa"/>
            <w:vAlign w:val="center"/>
          </w:tcPr>
          <w:p>
            <w:pPr>
              <w:pStyle w:val="12"/>
            </w:pPr>
            <w:r>
              <w:t>413.35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2050303</w:t>
            </w:r>
          </w:p>
        </w:tc>
        <w:tc>
          <w:tcPr>
            <w:tcW w:w="1559" w:type="dxa"/>
            <w:vAlign w:val="center"/>
          </w:tcPr>
          <w:p>
            <w:pPr>
              <w:pStyle w:val="13"/>
            </w:pPr>
            <w:r>
              <w:t>技校教育</w:t>
            </w:r>
          </w:p>
        </w:tc>
        <w:tc>
          <w:tcPr>
            <w:tcW w:w="1134" w:type="dxa"/>
            <w:vAlign w:val="center"/>
          </w:tcPr>
          <w:p>
            <w:pPr>
              <w:pStyle w:val="12"/>
            </w:pPr>
            <w:r>
              <w:t>414.21</w:t>
            </w:r>
          </w:p>
        </w:tc>
        <w:tc>
          <w:tcPr>
            <w:tcW w:w="1134" w:type="dxa"/>
            <w:vAlign w:val="center"/>
          </w:tcPr>
          <w:p>
            <w:pPr>
              <w:pStyle w:val="12"/>
            </w:pPr>
            <w:r>
              <w:t>413.35</w:t>
            </w:r>
          </w:p>
        </w:tc>
        <w:tc>
          <w:tcPr>
            <w:tcW w:w="1134" w:type="dxa"/>
            <w:vAlign w:val="center"/>
          </w:tcPr>
          <w:p>
            <w:pPr>
              <w:pStyle w:val="12"/>
            </w:pPr>
            <w:r>
              <w:t>413.35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2050905</w:t>
            </w:r>
          </w:p>
        </w:tc>
        <w:tc>
          <w:tcPr>
            <w:tcW w:w="1559" w:type="dxa"/>
            <w:vAlign w:val="center"/>
          </w:tcPr>
          <w:p>
            <w:pPr>
              <w:pStyle w:val="13"/>
            </w:pPr>
            <w:r>
              <w:t>中等职业学校教学设施</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42858.11</w:t>
            </w:r>
          </w:p>
        </w:tc>
        <w:tc>
          <w:tcPr>
            <w:tcW w:w="1134" w:type="dxa"/>
            <w:vAlign w:val="center"/>
          </w:tcPr>
          <w:p>
            <w:pPr>
              <w:pStyle w:val="12"/>
            </w:pPr>
            <w:r>
              <w:t>42461.29</w:t>
            </w:r>
          </w:p>
        </w:tc>
        <w:tc>
          <w:tcPr>
            <w:tcW w:w="1134" w:type="dxa"/>
            <w:vAlign w:val="center"/>
          </w:tcPr>
          <w:p>
            <w:pPr>
              <w:pStyle w:val="12"/>
            </w:pPr>
            <w:r>
              <w:t>42461.29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396.82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5678.44</w:t>
            </w:r>
          </w:p>
        </w:tc>
        <w:tc>
          <w:tcPr>
            <w:tcW w:w="1134" w:type="dxa"/>
            <w:vAlign w:val="center"/>
          </w:tcPr>
          <w:p>
            <w:pPr>
              <w:pStyle w:val="12"/>
            </w:pPr>
            <w:r>
              <w:t>5678.44</w:t>
            </w:r>
          </w:p>
        </w:tc>
        <w:tc>
          <w:tcPr>
            <w:tcW w:w="1134" w:type="dxa"/>
            <w:vAlign w:val="center"/>
          </w:tcPr>
          <w:p>
            <w:pPr>
              <w:pStyle w:val="12"/>
            </w:pPr>
            <w:r>
              <w:t>5678.44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315.47</w:t>
            </w:r>
          </w:p>
        </w:tc>
        <w:tc>
          <w:tcPr>
            <w:tcW w:w="1134" w:type="dxa"/>
            <w:vAlign w:val="center"/>
          </w:tcPr>
          <w:p>
            <w:pPr>
              <w:pStyle w:val="12"/>
            </w:pPr>
            <w:r>
              <w:t>315.47</w:t>
            </w:r>
          </w:p>
        </w:tc>
        <w:tc>
          <w:tcPr>
            <w:tcW w:w="1134" w:type="dxa"/>
            <w:vAlign w:val="center"/>
          </w:tcPr>
          <w:p>
            <w:pPr>
              <w:pStyle w:val="12"/>
            </w:pPr>
            <w:r>
              <w:t>315.47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2080102</w:t>
            </w:r>
          </w:p>
        </w:tc>
        <w:tc>
          <w:tcPr>
            <w:tcW w:w="1559" w:type="dxa"/>
            <w:vAlign w:val="center"/>
          </w:tcPr>
          <w:p>
            <w:pPr>
              <w:pStyle w:val="13"/>
            </w:pPr>
            <w:r>
              <w:t>一般行政管理事务</w:t>
            </w:r>
          </w:p>
        </w:tc>
        <w:tc>
          <w:tcPr>
            <w:tcW w:w="1134" w:type="dxa"/>
            <w:vAlign w:val="center"/>
          </w:tcPr>
          <w:p>
            <w:pPr>
              <w:pStyle w:val="12"/>
            </w:pPr>
            <w:r>
              <w:t>3814.62</w:t>
            </w:r>
          </w:p>
        </w:tc>
        <w:tc>
          <w:tcPr>
            <w:tcW w:w="1134" w:type="dxa"/>
            <w:vAlign w:val="center"/>
          </w:tcPr>
          <w:p>
            <w:pPr>
              <w:pStyle w:val="12"/>
            </w:pPr>
            <w:r>
              <w:t>3814.62</w:t>
            </w:r>
          </w:p>
        </w:tc>
        <w:tc>
          <w:tcPr>
            <w:tcW w:w="1134" w:type="dxa"/>
            <w:vAlign w:val="center"/>
          </w:tcPr>
          <w:p>
            <w:pPr>
              <w:pStyle w:val="12"/>
            </w:pPr>
            <w:r>
              <w:t>3814.62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2080106</w:t>
            </w:r>
          </w:p>
        </w:tc>
        <w:tc>
          <w:tcPr>
            <w:tcW w:w="1559" w:type="dxa"/>
            <w:vAlign w:val="center"/>
          </w:tcPr>
          <w:p>
            <w:pPr>
              <w:pStyle w:val="13"/>
            </w:pPr>
            <w:r>
              <w:t>就业管理事务</w:t>
            </w:r>
          </w:p>
        </w:tc>
        <w:tc>
          <w:tcPr>
            <w:tcW w:w="1134" w:type="dxa"/>
            <w:vAlign w:val="center"/>
          </w:tcPr>
          <w:p>
            <w:pPr>
              <w:pStyle w:val="12"/>
            </w:pPr>
            <w:r>
              <w:t>224.23</w:t>
            </w:r>
          </w:p>
        </w:tc>
        <w:tc>
          <w:tcPr>
            <w:tcW w:w="1134" w:type="dxa"/>
            <w:vAlign w:val="center"/>
          </w:tcPr>
          <w:p>
            <w:pPr>
              <w:pStyle w:val="12"/>
            </w:pPr>
            <w:r>
              <w:t>224.23</w:t>
            </w:r>
          </w:p>
        </w:tc>
        <w:tc>
          <w:tcPr>
            <w:tcW w:w="1134" w:type="dxa"/>
            <w:vAlign w:val="center"/>
          </w:tcPr>
          <w:p>
            <w:pPr>
              <w:pStyle w:val="12"/>
            </w:pPr>
            <w:r>
              <w:t>224.23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1324.12</w:t>
            </w:r>
          </w:p>
        </w:tc>
        <w:tc>
          <w:tcPr>
            <w:tcW w:w="1134" w:type="dxa"/>
            <w:vAlign w:val="center"/>
          </w:tcPr>
          <w:p>
            <w:pPr>
              <w:pStyle w:val="12"/>
            </w:pPr>
            <w:r>
              <w:t>1324.12</w:t>
            </w:r>
          </w:p>
        </w:tc>
        <w:tc>
          <w:tcPr>
            <w:tcW w:w="1134" w:type="dxa"/>
            <w:vAlign w:val="center"/>
          </w:tcPr>
          <w:p>
            <w:pPr>
              <w:pStyle w:val="12"/>
            </w:pPr>
            <w:r>
              <w:t>1324.12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13915.00</w:t>
            </w:r>
          </w:p>
        </w:tc>
        <w:tc>
          <w:tcPr>
            <w:tcW w:w="1134" w:type="dxa"/>
            <w:vAlign w:val="center"/>
          </w:tcPr>
          <w:p>
            <w:pPr>
              <w:pStyle w:val="12"/>
            </w:pPr>
            <w:r>
              <w:t>13915.00</w:t>
            </w:r>
          </w:p>
        </w:tc>
        <w:tc>
          <w:tcPr>
            <w:tcW w:w="1134" w:type="dxa"/>
            <w:vAlign w:val="center"/>
          </w:tcPr>
          <w:p>
            <w:pPr>
              <w:pStyle w:val="12"/>
            </w:pPr>
            <w:r>
              <w:t>13915.00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123.00</w:t>
            </w:r>
          </w:p>
        </w:tc>
        <w:tc>
          <w:tcPr>
            <w:tcW w:w="1134" w:type="dxa"/>
            <w:vAlign w:val="center"/>
          </w:tcPr>
          <w:p>
            <w:pPr>
              <w:pStyle w:val="12"/>
            </w:pPr>
            <w:r>
              <w:t>123.00</w:t>
            </w:r>
          </w:p>
        </w:tc>
        <w:tc>
          <w:tcPr>
            <w:tcW w:w="1134" w:type="dxa"/>
            <w:vAlign w:val="center"/>
          </w:tcPr>
          <w:p>
            <w:pPr>
              <w:pStyle w:val="12"/>
            </w:pPr>
            <w:r>
              <w:t>123.00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2400.00</w:t>
            </w:r>
          </w:p>
        </w:tc>
        <w:tc>
          <w:tcPr>
            <w:tcW w:w="1134" w:type="dxa"/>
            <w:vAlign w:val="center"/>
          </w:tcPr>
          <w:p>
            <w:pPr>
              <w:pStyle w:val="12"/>
            </w:pPr>
            <w:r>
              <w:t>2400.00</w:t>
            </w:r>
          </w:p>
        </w:tc>
        <w:tc>
          <w:tcPr>
            <w:tcW w:w="1134" w:type="dxa"/>
            <w:vAlign w:val="center"/>
          </w:tcPr>
          <w:p>
            <w:pPr>
              <w:pStyle w:val="12"/>
            </w:pPr>
            <w:r>
              <w:t>2400.00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11392.00</w:t>
            </w:r>
          </w:p>
        </w:tc>
        <w:tc>
          <w:tcPr>
            <w:tcW w:w="1134" w:type="dxa"/>
            <w:vAlign w:val="center"/>
          </w:tcPr>
          <w:p>
            <w:pPr>
              <w:pStyle w:val="12"/>
            </w:pPr>
            <w:r>
              <w:t>11392.00</w:t>
            </w:r>
          </w:p>
        </w:tc>
        <w:tc>
          <w:tcPr>
            <w:tcW w:w="1134" w:type="dxa"/>
            <w:vAlign w:val="center"/>
          </w:tcPr>
          <w:p>
            <w:pPr>
              <w:pStyle w:val="12"/>
            </w:pPr>
            <w:r>
              <w:t>11392.00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1651.50</w:t>
            </w:r>
          </w:p>
        </w:tc>
        <w:tc>
          <w:tcPr>
            <w:tcW w:w="1134" w:type="dxa"/>
            <w:vAlign w:val="center"/>
          </w:tcPr>
          <w:p>
            <w:pPr>
              <w:pStyle w:val="12"/>
            </w:pPr>
            <w:r>
              <w:t>1254.68</w:t>
            </w:r>
          </w:p>
        </w:tc>
        <w:tc>
          <w:tcPr>
            <w:tcW w:w="1134" w:type="dxa"/>
            <w:vAlign w:val="center"/>
          </w:tcPr>
          <w:p>
            <w:pPr>
              <w:pStyle w:val="12"/>
            </w:pPr>
            <w:r>
              <w:t>1254.68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2080702</w:t>
            </w:r>
          </w:p>
        </w:tc>
        <w:tc>
          <w:tcPr>
            <w:tcW w:w="1559" w:type="dxa"/>
            <w:vAlign w:val="center"/>
          </w:tcPr>
          <w:p>
            <w:pPr>
              <w:pStyle w:val="13"/>
            </w:pPr>
            <w:r>
              <w:t>职业培训补贴</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268.61</w:t>
            </w:r>
          </w:p>
        </w:tc>
        <w:tc>
          <w:tcPr>
            <w:tcW w:w="1134" w:type="dxa"/>
            <w:vAlign w:val="center"/>
          </w:tcPr>
          <w:p>
            <w:pPr>
              <w:pStyle w:val="12"/>
            </w:pPr>
            <w:r>
              <w:t>112.20</w:t>
            </w:r>
          </w:p>
        </w:tc>
        <w:tc>
          <w:tcPr>
            <w:tcW w:w="1134" w:type="dxa"/>
            <w:vAlign w:val="center"/>
          </w:tcPr>
          <w:p>
            <w:pPr>
              <w:pStyle w:val="12"/>
            </w:pPr>
            <w:r>
              <w:t>112.20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156.41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2080713</w:t>
            </w:r>
          </w:p>
        </w:tc>
        <w:tc>
          <w:tcPr>
            <w:tcW w:w="1559" w:type="dxa"/>
            <w:vAlign w:val="center"/>
          </w:tcPr>
          <w:p>
            <w:pPr>
              <w:pStyle w:val="13"/>
            </w:pPr>
            <w:r>
              <w:t>求职和创业补贴</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910.41</w:t>
            </w:r>
          </w:p>
        </w:tc>
        <w:tc>
          <w:tcPr>
            <w:tcW w:w="1134" w:type="dxa"/>
            <w:vAlign w:val="center"/>
          </w:tcPr>
          <w:p>
            <w:pPr>
              <w:pStyle w:val="12"/>
            </w:pPr>
            <w:r>
              <w:t>670.00</w:t>
            </w:r>
          </w:p>
        </w:tc>
        <w:tc>
          <w:tcPr>
            <w:tcW w:w="1134" w:type="dxa"/>
            <w:vAlign w:val="center"/>
          </w:tcPr>
          <w:p>
            <w:pPr>
              <w:pStyle w:val="12"/>
            </w:pPr>
            <w:r>
              <w:t>670.00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48.60</w:t>
            </w:r>
          </w:p>
        </w:tc>
        <w:tc>
          <w:tcPr>
            <w:tcW w:w="1134" w:type="dxa"/>
            <w:vAlign w:val="center"/>
          </w:tcPr>
          <w:p>
            <w:pPr>
              <w:pStyle w:val="12"/>
            </w:pPr>
            <w:r>
              <w:t>48.60</w:t>
            </w:r>
          </w:p>
        </w:tc>
        <w:tc>
          <w:tcPr>
            <w:tcW w:w="1134" w:type="dxa"/>
            <w:vAlign w:val="center"/>
          </w:tcPr>
          <w:p>
            <w:pPr>
              <w:pStyle w:val="12"/>
            </w:pPr>
            <w:r>
              <w:t>48.60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48.60</w:t>
            </w:r>
          </w:p>
        </w:tc>
        <w:tc>
          <w:tcPr>
            <w:tcW w:w="1134" w:type="dxa"/>
            <w:vAlign w:val="center"/>
          </w:tcPr>
          <w:p>
            <w:pPr>
              <w:pStyle w:val="12"/>
            </w:pPr>
            <w:r>
              <w:t>48.60</w:t>
            </w:r>
          </w:p>
        </w:tc>
        <w:tc>
          <w:tcPr>
            <w:tcW w:w="1134" w:type="dxa"/>
            <w:vAlign w:val="center"/>
          </w:tcPr>
          <w:p>
            <w:pPr>
              <w:pStyle w:val="12"/>
            </w:pPr>
            <w:r>
              <w:t>48.60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21517.84</w:t>
            </w:r>
          </w:p>
        </w:tc>
        <w:tc>
          <w:tcPr>
            <w:tcW w:w="1134" w:type="dxa"/>
            <w:vAlign w:val="center"/>
          </w:tcPr>
          <w:p>
            <w:pPr>
              <w:pStyle w:val="12"/>
            </w:pPr>
            <w:r>
              <w:t>21517.84</w:t>
            </w:r>
          </w:p>
        </w:tc>
        <w:tc>
          <w:tcPr>
            <w:tcW w:w="1134" w:type="dxa"/>
            <w:vAlign w:val="center"/>
          </w:tcPr>
          <w:p>
            <w:pPr>
              <w:pStyle w:val="12"/>
            </w:pPr>
            <w:r>
              <w:t>21517.84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169.00</w:t>
            </w:r>
          </w:p>
        </w:tc>
        <w:tc>
          <w:tcPr>
            <w:tcW w:w="1134" w:type="dxa"/>
            <w:vAlign w:val="center"/>
          </w:tcPr>
          <w:p>
            <w:pPr>
              <w:pStyle w:val="12"/>
            </w:pPr>
            <w:r>
              <w:t>169.00</w:t>
            </w:r>
          </w:p>
        </w:tc>
        <w:tc>
          <w:tcPr>
            <w:tcW w:w="1134" w:type="dxa"/>
            <w:vAlign w:val="center"/>
          </w:tcPr>
          <w:p>
            <w:pPr>
              <w:pStyle w:val="12"/>
            </w:pPr>
            <w:r>
              <w:t>169.00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21348.84</w:t>
            </w:r>
          </w:p>
        </w:tc>
        <w:tc>
          <w:tcPr>
            <w:tcW w:w="1134" w:type="dxa"/>
            <w:vAlign w:val="center"/>
          </w:tcPr>
          <w:p>
            <w:pPr>
              <w:pStyle w:val="12"/>
            </w:pPr>
            <w:r>
              <w:t>21348.84</w:t>
            </w:r>
          </w:p>
        </w:tc>
        <w:tc>
          <w:tcPr>
            <w:tcW w:w="1134" w:type="dxa"/>
            <w:vAlign w:val="center"/>
          </w:tcPr>
          <w:p>
            <w:pPr>
              <w:pStyle w:val="12"/>
            </w:pPr>
            <w:r>
              <w:t>21348.84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46.73</w:t>
            </w:r>
          </w:p>
        </w:tc>
        <w:tc>
          <w:tcPr>
            <w:tcW w:w="1134" w:type="dxa"/>
            <w:vAlign w:val="center"/>
          </w:tcPr>
          <w:p>
            <w:pPr>
              <w:pStyle w:val="12"/>
            </w:pPr>
            <w:r>
              <w:t>46.73</w:t>
            </w:r>
          </w:p>
        </w:tc>
        <w:tc>
          <w:tcPr>
            <w:tcW w:w="1134" w:type="dxa"/>
            <w:vAlign w:val="center"/>
          </w:tcPr>
          <w:p>
            <w:pPr>
              <w:pStyle w:val="12"/>
            </w:pPr>
            <w:r>
              <w:t>46.73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46.73</w:t>
            </w:r>
          </w:p>
        </w:tc>
        <w:tc>
          <w:tcPr>
            <w:tcW w:w="1134" w:type="dxa"/>
            <w:vAlign w:val="center"/>
          </w:tcPr>
          <w:p>
            <w:pPr>
              <w:pStyle w:val="12"/>
            </w:pPr>
            <w:r>
              <w:t>46.73</w:t>
            </w:r>
          </w:p>
        </w:tc>
        <w:tc>
          <w:tcPr>
            <w:tcW w:w="1134" w:type="dxa"/>
            <w:vAlign w:val="center"/>
          </w:tcPr>
          <w:p>
            <w:pPr>
              <w:pStyle w:val="12"/>
            </w:pPr>
            <w:r>
              <w:t>46.73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102.99</w:t>
            </w:r>
          </w:p>
        </w:tc>
        <w:tc>
          <w:tcPr>
            <w:tcW w:w="1134" w:type="dxa"/>
            <w:vAlign w:val="center"/>
          </w:tcPr>
          <w:p>
            <w:pPr>
              <w:pStyle w:val="12"/>
            </w:pPr>
            <w:r>
              <w:t>99.86</w:t>
            </w:r>
          </w:p>
        </w:tc>
        <w:tc>
          <w:tcPr>
            <w:tcW w:w="1134" w:type="dxa"/>
            <w:vAlign w:val="center"/>
          </w:tcPr>
          <w:p>
            <w:pPr>
              <w:pStyle w:val="12"/>
            </w:pPr>
            <w:r>
              <w:t>99.86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102.99</w:t>
            </w:r>
          </w:p>
        </w:tc>
        <w:tc>
          <w:tcPr>
            <w:tcW w:w="1134" w:type="dxa"/>
            <w:vAlign w:val="center"/>
          </w:tcPr>
          <w:p>
            <w:pPr>
              <w:pStyle w:val="12"/>
            </w:pPr>
            <w:r>
              <w:t>99.86</w:t>
            </w:r>
          </w:p>
        </w:tc>
        <w:tc>
          <w:tcPr>
            <w:tcW w:w="1134" w:type="dxa"/>
            <w:vAlign w:val="center"/>
          </w:tcPr>
          <w:p>
            <w:pPr>
              <w:pStyle w:val="12"/>
            </w:pPr>
            <w:r>
              <w:t>99.86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102.99</w:t>
            </w:r>
          </w:p>
        </w:tc>
        <w:tc>
          <w:tcPr>
            <w:tcW w:w="1134" w:type="dxa"/>
            <w:vAlign w:val="center"/>
          </w:tcPr>
          <w:p>
            <w:pPr>
              <w:pStyle w:val="12"/>
            </w:pPr>
            <w:r>
              <w:t>99.86</w:t>
            </w:r>
          </w:p>
        </w:tc>
        <w:tc>
          <w:tcPr>
            <w:tcW w:w="1134" w:type="dxa"/>
            <w:vAlign w:val="center"/>
          </w:tcPr>
          <w:p>
            <w:pPr>
              <w:pStyle w:val="12"/>
            </w:pPr>
            <w:r>
              <w:t>99.86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r>
              <w:t>116.00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43630.32</w:t>
            </w:r>
          </w:p>
        </w:tc>
        <w:tc>
          <w:tcPr>
            <w:tcW w:w="1361" w:type="dxa"/>
            <w:vAlign w:val="center"/>
          </w:tcPr>
          <w:p>
            <w:pPr>
              <w:pStyle w:val="16"/>
            </w:pPr>
            <w:r>
              <w:t>1555.72</w:t>
            </w:r>
          </w:p>
        </w:tc>
        <w:tc>
          <w:tcPr>
            <w:tcW w:w="1361" w:type="dxa"/>
            <w:vAlign w:val="center"/>
          </w:tcPr>
          <w:p>
            <w:pPr>
              <w:pStyle w:val="16"/>
            </w:pPr>
            <w:r>
              <w:t>42074.60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464.21</w:t>
            </w:r>
          </w:p>
        </w:tc>
        <w:tc>
          <w:tcPr>
            <w:tcW w:w="1361" w:type="dxa"/>
            <w:vAlign w:val="center"/>
          </w:tcPr>
          <w:p>
            <w:pPr>
              <w:pStyle w:val="12"/>
            </w:pPr>
            <w:r>
              <w:t>261.93</w:t>
            </w:r>
          </w:p>
        </w:tc>
        <w:tc>
          <w:tcPr>
            <w:tcW w:w="1361" w:type="dxa"/>
            <w:vAlign w:val="center"/>
          </w:tcPr>
          <w:p>
            <w:pPr>
              <w:pStyle w:val="12"/>
            </w:pPr>
            <w:r>
              <w:t>202.28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414.21</w:t>
            </w:r>
          </w:p>
        </w:tc>
        <w:tc>
          <w:tcPr>
            <w:tcW w:w="1361" w:type="dxa"/>
            <w:vAlign w:val="center"/>
          </w:tcPr>
          <w:p>
            <w:pPr>
              <w:pStyle w:val="12"/>
            </w:pPr>
            <w:r>
              <w:t>261.93</w:t>
            </w:r>
          </w:p>
        </w:tc>
        <w:tc>
          <w:tcPr>
            <w:tcW w:w="1361" w:type="dxa"/>
            <w:vAlign w:val="center"/>
          </w:tcPr>
          <w:p>
            <w:pPr>
              <w:pStyle w:val="12"/>
            </w:pPr>
            <w:r>
              <w:t>152.28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2050303</w:t>
            </w:r>
          </w:p>
        </w:tc>
        <w:tc>
          <w:tcPr>
            <w:tcW w:w="4535" w:type="dxa"/>
            <w:vAlign w:val="center"/>
          </w:tcPr>
          <w:p>
            <w:pPr>
              <w:pStyle w:val="13"/>
            </w:pPr>
            <w:r>
              <w:t>技校教育</w:t>
            </w:r>
          </w:p>
        </w:tc>
        <w:tc>
          <w:tcPr>
            <w:tcW w:w="1361" w:type="dxa"/>
            <w:vAlign w:val="center"/>
          </w:tcPr>
          <w:p>
            <w:pPr>
              <w:pStyle w:val="12"/>
            </w:pPr>
            <w:r>
              <w:t>414.21</w:t>
            </w:r>
          </w:p>
        </w:tc>
        <w:tc>
          <w:tcPr>
            <w:tcW w:w="1361" w:type="dxa"/>
            <w:vAlign w:val="center"/>
          </w:tcPr>
          <w:p>
            <w:pPr>
              <w:pStyle w:val="12"/>
            </w:pPr>
            <w:r>
              <w:t>261.93</w:t>
            </w:r>
          </w:p>
        </w:tc>
        <w:tc>
          <w:tcPr>
            <w:tcW w:w="1361" w:type="dxa"/>
            <w:vAlign w:val="center"/>
          </w:tcPr>
          <w:p>
            <w:pPr>
              <w:pStyle w:val="12"/>
            </w:pPr>
            <w:r>
              <w:t>152.28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2050905</w:t>
            </w:r>
          </w:p>
        </w:tc>
        <w:tc>
          <w:tcPr>
            <w:tcW w:w="4535" w:type="dxa"/>
            <w:vAlign w:val="center"/>
          </w:tcPr>
          <w:p>
            <w:pPr>
              <w:pStyle w:val="13"/>
            </w:pPr>
            <w:r>
              <w:t>中等职业学校教学设施</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42858.11</w:t>
            </w:r>
          </w:p>
        </w:tc>
        <w:tc>
          <w:tcPr>
            <w:tcW w:w="1361" w:type="dxa"/>
            <w:vAlign w:val="center"/>
          </w:tcPr>
          <w:p>
            <w:pPr>
              <w:pStyle w:val="12"/>
            </w:pPr>
            <w:r>
              <w:t>1088.79</w:t>
            </w:r>
          </w:p>
        </w:tc>
        <w:tc>
          <w:tcPr>
            <w:tcW w:w="1361" w:type="dxa"/>
            <w:vAlign w:val="center"/>
          </w:tcPr>
          <w:p>
            <w:pPr>
              <w:pStyle w:val="12"/>
            </w:pPr>
            <w:r>
              <w:t>41769.32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5678.44</w:t>
            </w:r>
          </w:p>
        </w:tc>
        <w:tc>
          <w:tcPr>
            <w:tcW w:w="1361" w:type="dxa"/>
            <w:vAlign w:val="center"/>
          </w:tcPr>
          <w:p>
            <w:pPr>
              <w:pStyle w:val="12"/>
            </w:pPr>
            <w:r>
              <w:t>965.79</w:t>
            </w:r>
          </w:p>
        </w:tc>
        <w:tc>
          <w:tcPr>
            <w:tcW w:w="1361" w:type="dxa"/>
            <w:vAlign w:val="center"/>
          </w:tcPr>
          <w:p>
            <w:pPr>
              <w:pStyle w:val="12"/>
            </w:pPr>
            <w:r>
              <w:t>4712.65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315.47</w:t>
            </w:r>
          </w:p>
        </w:tc>
        <w:tc>
          <w:tcPr>
            <w:tcW w:w="1361" w:type="dxa"/>
            <w:vAlign w:val="center"/>
          </w:tcPr>
          <w:p>
            <w:pPr>
              <w:pStyle w:val="12"/>
            </w:pPr>
            <w:r>
              <w:t>315.47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2080102</w:t>
            </w:r>
          </w:p>
        </w:tc>
        <w:tc>
          <w:tcPr>
            <w:tcW w:w="4535" w:type="dxa"/>
            <w:vAlign w:val="center"/>
          </w:tcPr>
          <w:p>
            <w:pPr>
              <w:pStyle w:val="13"/>
            </w:pPr>
            <w:r>
              <w:t>一般行政管理事务</w:t>
            </w:r>
          </w:p>
        </w:tc>
        <w:tc>
          <w:tcPr>
            <w:tcW w:w="1361" w:type="dxa"/>
            <w:vAlign w:val="center"/>
          </w:tcPr>
          <w:p>
            <w:pPr>
              <w:pStyle w:val="12"/>
            </w:pPr>
            <w:r>
              <w:t>3814.62</w:t>
            </w:r>
          </w:p>
        </w:tc>
        <w:tc>
          <w:tcPr>
            <w:tcW w:w="1361" w:type="dxa"/>
            <w:vAlign w:val="center"/>
          </w:tcPr>
          <w:p>
            <w:pPr>
              <w:pStyle w:val="12"/>
            </w:pPr>
          </w:p>
        </w:tc>
        <w:tc>
          <w:tcPr>
            <w:tcW w:w="1361" w:type="dxa"/>
            <w:vAlign w:val="center"/>
          </w:tcPr>
          <w:p>
            <w:pPr>
              <w:pStyle w:val="12"/>
            </w:pPr>
            <w:r>
              <w:t>3814.62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2080106</w:t>
            </w:r>
          </w:p>
        </w:tc>
        <w:tc>
          <w:tcPr>
            <w:tcW w:w="4535" w:type="dxa"/>
            <w:vAlign w:val="center"/>
          </w:tcPr>
          <w:p>
            <w:pPr>
              <w:pStyle w:val="13"/>
            </w:pPr>
            <w:r>
              <w:t>就业管理事务</w:t>
            </w:r>
          </w:p>
        </w:tc>
        <w:tc>
          <w:tcPr>
            <w:tcW w:w="1361" w:type="dxa"/>
            <w:vAlign w:val="center"/>
          </w:tcPr>
          <w:p>
            <w:pPr>
              <w:pStyle w:val="12"/>
            </w:pPr>
            <w:r>
              <w:t>224.23</w:t>
            </w:r>
          </w:p>
        </w:tc>
        <w:tc>
          <w:tcPr>
            <w:tcW w:w="1361" w:type="dxa"/>
            <w:vAlign w:val="center"/>
          </w:tcPr>
          <w:p>
            <w:pPr>
              <w:pStyle w:val="12"/>
            </w:pPr>
            <w:r>
              <w:t>214.13</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1324.12</w:t>
            </w:r>
          </w:p>
        </w:tc>
        <w:tc>
          <w:tcPr>
            <w:tcW w:w="1361" w:type="dxa"/>
            <w:vAlign w:val="center"/>
          </w:tcPr>
          <w:p>
            <w:pPr>
              <w:pStyle w:val="12"/>
            </w:pPr>
            <w:r>
              <w:t>436.19</w:t>
            </w:r>
          </w:p>
        </w:tc>
        <w:tc>
          <w:tcPr>
            <w:tcW w:w="1361" w:type="dxa"/>
            <w:vAlign w:val="center"/>
          </w:tcPr>
          <w:p>
            <w:pPr>
              <w:pStyle w:val="12"/>
            </w:pPr>
            <w:r>
              <w:t>887.93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13915.00</w:t>
            </w:r>
          </w:p>
        </w:tc>
        <w:tc>
          <w:tcPr>
            <w:tcW w:w="1361" w:type="dxa"/>
            <w:vAlign w:val="center"/>
          </w:tcPr>
          <w:p>
            <w:pPr>
              <w:pStyle w:val="12"/>
            </w:pPr>
            <w:r>
              <w:t>123.00</w:t>
            </w:r>
          </w:p>
        </w:tc>
        <w:tc>
          <w:tcPr>
            <w:tcW w:w="1361" w:type="dxa"/>
            <w:vAlign w:val="center"/>
          </w:tcPr>
          <w:p>
            <w:pPr>
              <w:pStyle w:val="12"/>
            </w:pPr>
            <w:r>
              <w:t>13792.00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123.00</w:t>
            </w:r>
          </w:p>
        </w:tc>
        <w:tc>
          <w:tcPr>
            <w:tcW w:w="1361" w:type="dxa"/>
            <w:vAlign w:val="center"/>
          </w:tcPr>
          <w:p>
            <w:pPr>
              <w:pStyle w:val="12"/>
            </w:pPr>
            <w:r>
              <w:t>123.00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r>
              <w:t>2400.00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11392.00</w:t>
            </w:r>
          </w:p>
        </w:tc>
        <w:tc>
          <w:tcPr>
            <w:tcW w:w="1361" w:type="dxa"/>
            <w:vAlign w:val="center"/>
          </w:tcPr>
          <w:p>
            <w:pPr>
              <w:pStyle w:val="12"/>
            </w:pPr>
          </w:p>
        </w:tc>
        <w:tc>
          <w:tcPr>
            <w:tcW w:w="1361" w:type="dxa"/>
            <w:vAlign w:val="center"/>
          </w:tcPr>
          <w:p>
            <w:pPr>
              <w:pStyle w:val="12"/>
            </w:pPr>
            <w:r>
              <w:t>11392.00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1651.50</w:t>
            </w:r>
          </w:p>
        </w:tc>
        <w:tc>
          <w:tcPr>
            <w:tcW w:w="1361" w:type="dxa"/>
            <w:vAlign w:val="center"/>
          </w:tcPr>
          <w:p>
            <w:pPr>
              <w:pStyle w:val="12"/>
            </w:pPr>
          </w:p>
        </w:tc>
        <w:tc>
          <w:tcPr>
            <w:tcW w:w="1361" w:type="dxa"/>
            <w:vAlign w:val="center"/>
          </w:tcPr>
          <w:p>
            <w:pPr>
              <w:pStyle w:val="12"/>
            </w:pPr>
            <w:r>
              <w:t>1651.50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2080702</w:t>
            </w:r>
          </w:p>
        </w:tc>
        <w:tc>
          <w:tcPr>
            <w:tcW w:w="4535" w:type="dxa"/>
            <w:vAlign w:val="center"/>
          </w:tcPr>
          <w:p>
            <w:pPr>
              <w:pStyle w:val="13"/>
            </w:pPr>
            <w:r>
              <w:t>职业培训补贴</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268.61</w:t>
            </w:r>
          </w:p>
        </w:tc>
        <w:tc>
          <w:tcPr>
            <w:tcW w:w="1361" w:type="dxa"/>
            <w:vAlign w:val="center"/>
          </w:tcPr>
          <w:p>
            <w:pPr>
              <w:pStyle w:val="12"/>
            </w:pPr>
          </w:p>
        </w:tc>
        <w:tc>
          <w:tcPr>
            <w:tcW w:w="1361" w:type="dxa"/>
            <w:vAlign w:val="center"/>
          </w:tcPr>
          <w:p>
            <w:pPr>
              <w:pStyle w:val="12"/>
            </w:pPr>
            <w:r>
              <w:t>268.61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2080713</w:t>
            </w:r>
          </w:p>
        </w:tc>
        <w:tc>
          <w:tcPr>
            <w:tcW w:w="4535" w:type="dxa"/>
            <w:vAlign w:val="center"/>
          </w:tcPr>
          <w:p>
            <w:pPr>
              <w:pStyle w:val="13"/>
            </w:pPr>
            <w:r>
              <w:t>求职和创业补贴</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910.41</w:t>
            </w:r>
          </w:p>
        </w:tc>
        <w:tc>
          <w:tcPr>
            <w:tcW w:w="1361" w:type="dxa"/>
            <w:vAlign w:val="center"/>
          </w:tcPr>
          <w:p>
            <w:pPr>
              <w:pStyle w:val="12"/>
            </w:pPr>
          </w:p>
        </w:tc>
        <w:tc>
          <w:tcPr>
            <w:tcW w:w="1361" w:type="dxa"/>
            <w:vAlign w:val="center"/>
          </w:tcPr>
          <w:p>
            <w:pPr>
              <w:pStyle w:val="12"/>
            </w:pPr>
            <w:r>
              <w:t>910.41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48.60</w:t>
            </w:r>
          </w:p>
        </w:tc>
        <w:tc>
          <w:tcPr>
            <w:tcW w:w="1361" w:type="dxa"/>
            <w:vAlign w:val="center"/>
          </w:tcPr>
          <w:p>
            <w:pPr>
              <w:pStyle w:val="12"/>
            </w:pPr>
          </w:p>
        </w:tc>
        <w:tc>
          <w:tcPr>
            <w:tcW w:w="1361" w:type="dxa"/>
            <w:vAlign w:val="center"/>
          </w:tcPr>
          <w:p>
            <w:pPr>
              <w:pStyle w:val="12"/>
            </w:pPr>
            <w:r>
              <w:t>48.60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48.60</w:t>
            </w:r>
          </w:p>
        </w:tc>
        <w:tc>
          <w:tcPr>
            <w:tcW w:w="1361" w:type="dxa"/>
            <w:vAlign w:val="center"/>
          </w:tcPr>
          <w:p>
            <w:pPr>
              <w:pStyle w:val="12"/>
            </w:pPr>
          </w:p>
        </w:tc>
        <w:tc>
          <w:tcPr>
            <w:tcW w:w="1361" w:type="dxa"/>
            <w:vAlign w:val="center"/>
          </w:tcPr>
          <w:p>
            <w:pPr>
              <w:pStyle w:val="12"/>
            </w:pPr>
            <w:r>
              <w:t>48.60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21517.84</w:t>
            </w:r>
          </w:p>
        </w:tc>
        <w:tc>
          <w:tcPr>
            <w:tcW w:w="1361" w:type="dxa"/>
            <w:vAlign w:val="center"/>
          </w:tcPr>
          <w:p>
            <w:pPr>
              <w:pStyle w:val="12"/>
            </w:pPr>
          </w:p>
        </w:tc>
        <w:tc>
          <w:tcPr>
            <w:tcW w:w="1361" w:type="dxa"/>
            <w:vAlign w:val="center"/>
          </w:tcPr>
          <w:p>
            <w:pPr>
              <w:pStyle w:val="12"/>
            </w:pPr>
            <w:r>
              <w:t>21517.84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169.00</w:t>
            </w:r>
          </w:p>
        </w:tc>
        <w:tc>
          <w:tcPr>
            <w:tcW w:w="1361" w:type="dxa"/>
            <w:vAlign w:val="center"/>
          </w:tcPr>
          <w:p>
            <w:pPr>
              <w:pStyle w:val="12"/>
            </w:pPr>
          </w:p>
        </w:tc>
        <w:tc>
          <w:tcPr>
            <w:tcW w:w="1361" w:type="dxa"/>
            <w:vAlign w:val="center"/>
          </w:tcPr>
          <w:p>
            <w:pPr>
              <w:pStyle w:val="12"/>
            </w:pPr>
            <w:r>
              <w:t>169.00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21348.84</w:t>
            </w:r>
          </w:p>
        </w:tc>
        <w:tc>
          <w:tcPr>
            <w:tcW w:w="1361" w:type="dxa"/>
            <w:vAlign w:val="center"/>
          </w:tcPr>
          <w:p>
            <w:pPr>
              <w:pStyle w:val="12"/>
            </w:pPr>
          </w:p>
        </w:tc>
        <w:tc>
          <w:tcPr>
            <w:tcW w:w="1361" w:type="dxa"/>
            <w:vAlign w:val="center"/>
          </w:tcPr>
          <w:p>
            <w:pPr>
              <w:pStyle w:val="12"/>
            </w:pPr>
            <w:r>
              <w:t>21348.84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46.73</w:t>
            </w:r>
          </w:p>
        </w:tc>
        <w:tc>
          <w:tcPr>
            <w:tcW w:w="1361" w:type="dxa"/>
            <w:vAlign w:val="center"/>
          </w:tcPr>
          <w:p>
            <w:pPr>
              <w:pStyle w:val="12"/>
            </w:pPr>
          </w:p>
        </w:tc>
        <w:tc>
          <w:tcPr>
            <w:tcW w:w="1361" w:type="dxa"/>
            <w:vAlign w:val="center"/>
          </w:tcPr>
          <w:p>
            <w:pPr>
              <w:pStyle w:val="12"/>
            </w:pPr>
            <w:r>
              <w:t>46.73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46.73</w:t>
            </w:r>
          </w:p>
        </w:tc>
        <w:tc>
          <w:tcPr>
            <w:tcW w:w="1361" w:type="dxa"/>
            <w:vAlign w:val="center"/>
          </w:tcPr>
          <w:p>
            <w:pPr>
              <w:pStyle w:val="12"/>
            </w:pPr>
          </w:p>
        </w:tc>
        <w:tc>
          <w:tcPr>
            <w:tcW w:w="1361" w:type="dxa"/>
            <w:vAlign w:val="center"/>
          </w:tcPr>
          <w:p>
            <w:pPr>
              <w:pStyle w:val="12"/>
            </w:pPr>
            <w:r>
              <w:t>46.73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89.00</w:t>
            </w:r>
          </w:p>
        </w:tc>
        <w:tc>
          <w:tcPr>
            <w:tcW w:w="1361" w:type="dxa"/>
            <w:vAlign w:val="center"/>
          </w:tcPr>
          <w:p>
            <w:pPr>
              <w:pStyle w:val="12"/>
            </w:pPr>
            <w:r>
              <w:t>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89.00</w:t>
            </w:r>
          </w:p>
        </w:tc>
        <w:tc>
          <w:tcPr>
            <w:tcW w:w="1361" w:type="dxa"/>
            <w:vAlign w:val="center"/>
          </w:tcPr>
          <w:p>
            <w:pPr>
              <w:pStyle w:val="12"/>
            </w:pPr>
            <w:r>
              <w:t>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32.00</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r>
              <w:t>102.99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116.00</w:t>
            </w:r>
          </w:p>
        </w:tc>
        <w:tc>
          <w:tcPr>
            <w:tcW w:w="1361" w:type="dxa"/>
            <w:vAlign w:val="center"/>
          </w:tcPr>
          <w:p>
            <w:pPr>
              <w:pStyle w:val="12"/>
            </w:pPr>
            <w:r>
              <w:t>116.00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116.00</w:t>
            </w:r>
          </w:p>
        </w:tc>
        <w:tc>
          <w:tcPr>
            <w:tcW w:w="1361" w:type="dxa"/>
            <w:vAlign w:val="center"/>
          </w:tcPr>
          <w:p>
            <w:pPr>
              <w:pStyle w:val="12"/>
            </w:pPr>
            <w:r>
              <w:t>116.00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116.00</w:t>
            </w:r>
          </w:p>
        </w:tc>
        <w:tc>
          <w:tcPr>
            <w:tcW w:w="1361" w:type="dxa"/>
            <w:vAlign w:val="center"/>
          </w:tcPr>
          <w:p>
            <w:pPr>
              <w:pStyle w:val="12"/>
            </w:pPr>
            <w:r>
              <w:t>116.00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43229.51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464.21</w:t>
            </w:r>
          </w:p>
        </w:tc>
        <w:tc>
          <w:tcPr>
            <w:tcW w:w="1474" w:type="dxa"/>
            <w:vAlign w:val="center"/>
          </w:tcPr>
          <w:p>
            <w:pPr>
              <w:pStyle w:val="12"/>
            </w:pPr>
            <w:r>
              <w:t>464.21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42858.11</w:t>
            </w:r>
          </w:p>
        </w:tc>
        <w:tc>
          <w:tcPr>
            <w:tcW w:w="1474" w:type="dxa"/>
            <w:vAlign w:val="center"/>
          </w:tcPr>
          <w:p>
            <w:pPr>
              <w:pStyle w:val="12"/>
            </w:pPr>
            <w:r>
              <w:t>42858.11</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89.00</w:t>
            </w:r>
          </w:p>
        </w:tc>
        <w:tc>
          <w:tcPr>
            <w:tcW w:w="1474" w:type="dxa"/>
            <w:vAlign w:val="center"/>
          </w:tcPr>
          <w:p>
            <w:pPr>
              <w:pStyle w:val="12"/>
            </w:pPr>
            <w:r>
              <w:t>89.00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102.99</w:t>
            </w:r>
          </w:p>
        </w:tc>
        <w:tc>
          <w:tcPr>
            <w:tcW w:w="1474" w:type="dxa"/>
            <w:vAlign w:val="center"/>
          </w:tcPr>
          <w:p>
            <w:pPr>
              <w:pStyle w:val="12"/>
            </w:pPr>
            <w:r>
              <w:t>102.99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116.00</w:t>
            </w:r>
          </w:p>
        </w:tc>
        <w:tc>
          <w:tcPr>
            <w:tcW w:w="1474" w:type="dxa"/>
            <w:vAlign w:val="center"/>
          </w:tcPr>
          <w:p>
            <w:pPr>
              <w:pStyle w:val="12"/>
            </w:pPr>
            <w:r>
              <w:t>116.00</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43229.51</w:t>
            </w:r>
          </w:p>
        </w:tc>
        <w:tc>
          <w:tcPr>
            <w:tcW w:w="3402" w:type="dxa"/>
            <w:vAlign w:val="center"/>
          </w:tcPr>
          <w:p>
            <w:pPr>
              <w:pStyle w:val="15"/>
            </w:pPr>
            <w:r>
              <w:t>本年支出合计</w:t>
            </w:r>
          </w:p>
        </w:tc>
        <w:tc>
          <w:tcPr>
            <w:tcW w:w="1474" w:type="dxa"/>
            <w:vAlign w:val="center"/>
          </w:tcPr>
          <w:p>
            <w:pPr>
              <w:pStyle w:val="16"/>
            </w:pPr>
            <w:r>
              <w:t>43630.32</w:t>
            </w:r>
          </w:p>
        </w:tc>
        <w:tc>
          <w:tcPr>
            <w:tcW w:w="1474" w:type="dxa"/>
            <w:vAlign w:val="center"/>
          </w:tcPr>
          <w:p>
            <w:pPr>
              <w:pStyle w:val="16"/>
            </w:pPr>
            <w:r>
              <w:t>43630.32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400.81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400.81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43630.32</w:t>
            </w:r>
          </w:p>
        </w:tc>
        <w:tc>
          <w:tcPr>
            <w:tcW w:w="3402" w:type="dxa"/>
            <w:vAlign w:val="center"/>
          </w:tcPr>
          <w:p>
            <w:pPr>
              <w:pStyle w:val="15"/>
            </w:pPr>
            <w:r>
              <w:t>支出总计</w:t>
            </w:r>
          </w:p>
        </w:tc>
        <w:tc>
          <w:tcPr>
            <w:tcW w:w="1474" w:type="dxa"/>
            <w:vAlign w:val="center"/>
          </w:tcPr>
          <w:p>
            <w:pPr>
              <w:pStyle w:val="16"/>
            </w:pPr>
            <w:r>
              <w:t>43630.32</w:t>
            </w:r>
          </w:p>
        </w:tc>
        <w:tc>
          <w:tcPr>
            <w:tcW w:w="1474" w:type="dxa"/>
            <w:vAlign w:val="center"/>
          </w:tcPr>
          <w:p>
            <w:pPr>
              <w:pStyle w:val="16"/>
            </w:pPr>
            <w:r>
              <w:t>43630.32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43630.32</w:t>
            </w:r>
          </w:p>
        </w:tc>
        <w:tc>
          <w:tcPr>
            <w:tcW w:w="2551" w:type="dxa"/>
            <w:vAlign w:val="center"/>
          </w:tcPr>
          <w:p>
            <w:pPr>
              <w:pStyle w:val="16"/>
            </w:pPr>
            <w:r>
              <w:t>1555.72</w:t>
            </w:r>
          </w:p>
        </w:tc>
        <w:tc>
          <w:tcPr>
            <w:tcW w:w="2551" w:type="dxa"/>
            <w:vAlign w:val="center"/>
          </w:tcPr>
          <w:p>
            <w:pPr>
              <w:pStyle w:val="16"/>
            </w:pPr>
            <w:r>
              <w:t>42074.60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464.21</w:t>
            </w:r>
          </w:p>
        </w:tc>
        <w:tc>
          <w:tcPr>
            <w:tcW w:w="2551" w:type="dxa"/>
            <w:vAlign w:val="center"/>
          </w:tcPr>
          <w:p>
            <w:pPr>
              <w:pStyle w:val="12"/>
            </w:pPr>
            <w:r>
              <w:t>261.93</w:t>
            </w:r>
          </w:p>
        </w:tc>
        <w:tc>
          <w:tcPr>
            <w:tcW w:w="2551" w:type="dxa"/>
            <w:vAlign w:val="center"/>
          </w:tcPr>
          <w:p>
            <w:pPr>
              <w:pStyle w:val="12"/>
            </w:pPr>
            <w:r>
              <w:t>202.28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414.21</w:t>
            </w:r>
          </w:p>
        </w:tc>
        <w:tc>
          <w:tcPr>
            <w:tcW w:w="2551" w:type="dxa"/>
            <w:vAlign w:val="center"/>
          </w:tcPr>
          <w:p>
            <w:pPr>
              <w:pStyle w:val="12"/>
            </w:pPr>
            <w:r>
              <w:t>261.93</w:t>
            </w:r>
          </w:p>
        </w:tc>
        <w:tc>
          <w:tcPr>
            <w:tcW w:w="2551" w:type="dxa"/>
            <w:vAlign w:val="center"/>
          </w:tcPr>
          <w:p>
            <w:pPr>
              <w:pStyle w:val="12"/>
            </w:pPr>
            <w:r>
              <w:t>152.28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2050303</w:t>
            </w:r>
          </w:p>
        </w:tc>
        <w:tc>
          <w:tcPr>
            <w:tcW w:w="4535" w:type="dxa"/>
            <w:vAlign w:val="center"/>
          </w:tcPr>
          <w:p>
            <w:pPr>
              <w:pStyle w:val="13"/>
            </w:pPr>
            <w:r>
              <w:t>技校教育</w:t>
            </w:r>
          </w:p>
        </w:tc>
        <w:tc>
          <w:tcPr>
            <w:tcW w:w="2551" w:type="dxa"/>
            <w:vAlign w:val="center"/>
          </w:tcPr>
          <w:p>
            <w:pPr>
              <w:pStyle w:val="12"/>
            </w:pPr>
            <w:r>
              <w:t>414.21</w:t>
            </w:r>
          </w:p>
        </w:tc>
        <w:tc>
          <w:tcPr>
            <w:tcW w:w="2551" w:type="dxa"/>
            <w:vAlign w:val="center"/>
          </w:tcPr>
          <w:p>
            <w:pPr>
              <w:pStyle w:val="12"/>
            </w:pPr>
            <w:r>
              <w:t>261.93</w:t>
            </w:r>
          </w:p>
        </w:tc>
        <w:tc>
          <w:tcPr>
            <w:tcW w:w="2551" w:type="dxa"/>
            <w:vAlign w:val="center"/>
          </w:tcPr>
          <w:p>
            <w:pPr>
              <w:pStyle w:val="12"/>
            </w:pPr>
            <w:r>
              <w:t>152.28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2050905</w:t>
            </w:r>
          </w:p>
        </w:tc>
        <w:tc>
          <w:tcPr>
            <w:tcW w:w="4535" w:type="dxa"/>
            <w:vAlign w:val="center"/>
          </w:tcPr>
          <w:p>
            <w:pPr>
              <w:pStyle w:val="13"/>
            </w:pPr>
            <w:r>
              <w:t>中等职业学校教学设施</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42858.11</w:t>
            </w:r>
          </w:p>
        </w:tc>
        <w:tc>
          <w:tcPr>
            <w:tcW w:w="2551" w:type="dxa"/>
            <w:vAlign w:val="center"/>
          </w:tcPr>
          <w:p>
            <w:pPr>
              <w:pStyle w:val="12"/>
            </w:pPr>
            <w:r>
              <w:t>1088.79</w:t>
            </w:r>
          </w:p>
        </w:tc>
        <w:tc>
          <w:tcPr>
            <w:tcW w:w="2551" w:type="dxa"/>
            <w:vAlign w:val="center"/>
          </w:tcPr>
          <w:p>
            <w:pPr>
              <w:pStyle w:val="12"/>
            </w:pPr>
            <w:r>
              <w:t>41769.32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5678.44</w:t>
            </w:r>
          </w:p>
        </w:tc>
        <w:tc>
          <w:tcPr>
            <w:tcW w:w="2551" w:type="dxa"/>
            <w:vAlign w:val="center"/>
          </w:tcPr>
          <w:p>
            <w:pPr>
              <w:pStyle w:val="12"/>
            </w:pPr>
            <w:r>
              <w:t>965.79</w:t>
            </w:r>
          </w:p>
        </w:tc>
        <w:tc>
          <w:tcPr>
            <w:tcW w:w="2551" w:type="dxa"/>
            <w:vAlign w:val="center"/>
          </w:tcPr>
          <w:p>
            <w:pPr>
              <w:pStyle w:val="12"/>
            </w:pPr>
            <w:r>
              <w:t>4712.65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315.47</w:t>
            </w:r>
          </w:p>
        </w:tc>
        <w:tc>
          <w:tcPr>
            <w:tcW w:w="2551" w:type="dxa"/>
            <w:vAlign w:val="center"/>
          </w:tcPr>
          <w:p>
            <w:pPr>
              <w:pStyle w:val="12"/>
            </w:pPr>
            <w:r>
              <w:t>315.47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2080102</w:t>
            </w:r>
          </w:p>
        </w:tc>
        <w:tc>
          <w:tcPr>
            <w:tcW w:w="4535" w:type="dxa"/>
            <w:vAlign w:val="center"/>
          </w:tcPr>
          <w:p>
            <w:pPr>
              <w:pStyle w:val="13"/>
            </w:pPr>
            <w:r>
              <w:t>一般行政管理事务</w:t>
            </w:r>
          </w:p>
        </w:tc>
        <w:tc>
          <w:tcPr>
            <w:tcW w:w="2551" w:type="dxa"/>
            <w:vAlign w:val="center"/>
          </w:tcPr>
          <w:p>
            <w:pPr>
              <w:pStyle w:val="12"/>
            </w:pPr>
            <w:r>
              <w:t>3814.62</w:t>
            </w:r>
          </w:p>
        </w:tc>
        <w:tc>
          <w:tcPr>
            <w:tcW w:w="2551" w:type="dxa"/>
            <w:vAlign w:val="center"/>
          </w:tcPr>
          <w:p>
            <w:pPr>
              <w:pStyle w:val="12"/>
            </w:pPr>
          </w:p>
        </w:tc>
        <w:tc>
          <w:tcPr>
            <w:tcW w:w="2551" w:type="dxa"/>
            <w:vAlign w:val="center"/>
          </w:tcPr>
          <w:p>
            <w:pPr>
              <w:pStyle w:val="12"/>
            </w:pPr>
            <w:r>
              <w:t>3814.62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2080106</w:t>
            </w:r>
          </w:p>
        </w:tc>
        <w:tc>
          <w:tcPr>
            <w:tcW w:w="4535" w:type="dxa"/>
            <w:vAlign w:val="center"/>
          </w:tcPr>
          <w:p>
            <w:pPr>
              <w:pStyle w:val="13"/>
            </w:pPr>
            <w:r>
              <w:t>就业管理事务</w:t>
            </w:r>
          </w:p>
        </w:tc>
        <w:tc>
          <w:tcPr>
            <w:tcW w:w="2551" w:type="dxa"/>
            <w:vAlign w:val="center"/>
          </w:tcPr>
          <w:p>
            <w:pPr>
              <w:pStyle w:val="12"/>
            </w:pPr>
            <w:r>
              <w:t>224.23</w:t>
            </w:r>
          </w:p>
        </w:tc>
        <w:tc>
          <w:tcPr>
            <w:tcW w:w="2551" w:type="dxa"/>
            <w:vAlign w:val="center"/>
          </w:tcPr>
          <w:p>
            <w:pPr>
              <w:pStyle w:val="12"/>
            </w:pPr>
            <w:r>
              <w:t>214.13</w:t>
            </w:r>
          </w:p>
        </w:tc>
        <w:tc>
          <w:tcPr>
            <w:tcW w:w="2551" w:type="dxa"/>
            <w:vAlign w:val="center"/>
          </w:tcPr>
          <w:p>
            <w:pPr>
              <w:pStyle w:val="12"/>
            </w:pPr>
            <w:r>
              <w:t>10.10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1324.12</w:t>
            </w:r>
          </w:p>
        </w:tc>
        <w:tc>
          <w:tcPr>
            <w:tcW w:w="2551" w:type="dxa"/>
            <w:vAlign w:val="center"/>
          </w:tcPr>
          <w:p>
            <w:pPr>
              <w:pStyle w:val="12"/>
            </w:pPr>
            <w:r>
              <w:t>436.19</w:t>
            </w:r>
          </w:p>
        </w:tc>
        <w:tc>
          <w:tcPr>
            <w:tcW w:w="2551" w:type="dxa"/>
            <w:vAlign w:val="center"/>
          </w:tcPr>
          <w:p>
            <w:pPr>
              <w:pStyle w:val="12"/>
            </w:pPr>
            <w:r>
              <w:t>887.93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13915.00</w:t>
            </w:r>
          </w:p>
        </w:tc>
        <w:tc>
          <w:tcPr>
            <w:tcW w:w="2551" w:type="dxa"/>
            <w:vAlign w:val="center"/>
          </w:tcPr>
          <w:p>
            <w:pPr>
              <w:pStyle w:val="12"/>
            </w:pPr>
            <w:r>
              <w:t>123.00</w:t>
            </w:r>
          </w:p>
        </w:tc>
        <w:tc>
          <w:tcPr>
            <w:tcW w:w="2551" w:type="dxa"/>
            <w:vAlign w:val="center"/>
          </w:tcPr>
          <w:p>
            <w:pPr>
              <w:pStyle w:val="12"/>
            </w:pPr>
            <w:r>
              <w:t>13792.00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123.00</w:t>
            </w:r>
          </w:p>
        </w:tc>
        <w:tc>
          <w:tcPr>
            <w:tcW w:w="2551" w:type="dxa"/>
            <w:vAlign w:val="center"/>
          </w:tcPr>
          <w:p>
            <w:pPr>
              <w:pStyle w:val="12"/>
            </w:pPr>
            <w:r>
              <w:t>123.00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2400.00</w:t>
            </w:r>
          </w:p>
        </w:tc>
        <w:tc>
          <w:tcPr>
            <w:tcW w:w="2551" w:type="dxa"/>
            <w:vAlign w:val="center"/>
          </w:tcPr>
          <w:p>
            <w:pPr>
              <w:pStyle w:val="12"/>
            </w:pPr>
          </w:p>
        </w:tc>
        <w:tc>
          <w:tcPr>
            <w:tcW w:w="2551" w:type="dxa"/>
            <w:vAlign w:val="center"/>
          </w:tcPr>
          <w:p>
            <w:pPr>
              <w:pStyle w:val="12"/>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11392.00</w:t>
            </w:r>
          </w:p>
        </w:tc>
        <w:tc>
          <w:tcPr>
            <w:tcW w:w="2551" w:type="dxa"/>
            <w:vAlign w:val="center"/>
          </w:tcPr>
          <w:p>
            <w:pPr>
              <w:pStyle w:val="12"/>
            </w:pPr>
          </w:p>
        </w:tc>
        <w:tc>
          <w:tcPr>
            <w:tcW w:w="2551" w:type="dxa"/>
            <w:vAlign w:val="center"/>
          </w:tcPr>
          <w:p>
            <w:pPr>
              <w:pStyle w:val="12"/>
            </w:pPr>
            <w:r>
              <w:t>11392.00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1651.50</w:t>
            </w:r>
          </w:p>
        </w:tc>
        <w:tc>
          <w:tcPr>
            <w:tcW w:w="2551" w:type="dxa"/>
            <w:vAlign w:val="center"/>
          </w:tcPr>
          <w:p>
            <w:pPr>
              <w:pStyle w:val="12"/>
            </w:pPr>
          </w:p>
        </w:tc>
        <w:tc>
          <w:tcPr>
            <w:tcW w:w="2551" w:type="dxa"/>
            <w:vAlign w:val="center"/>
          </w:tcPr>
          <w:p>
            <w:pPr>
              <w:pStyle w:val="12"/>
            </w:pPr>
            <w:r>
              <w:t>1651.50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2080702</w:t>
            </w:r>
          </w:p>
        </w:tc>
        <w:tc>
          <w:tcPr>
            <w:tcW w:w="4535" w:type="dxa"/>
            <w:vAlign w:val="center"/>
          </w:tcPr>
          <w:p>
            <w:pPr>
              <w:pStyle w:val="13"/>
            </w:pPr>
            <w:r>
              <w:t>职业培训补贴</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268.61</w:t>
            </w:r>
          </w:p>
        </w:tc>
        <w:tc>
          <w:tcPr>
            <w:tcW w:w="2551" w:type="dxa"/>
            <w:vAlign w:val="center"/>
          </w:tcPr>
          <w:p>
            <w:pPr>
              <w:pStyle w:val="12"/>
            </w:pPr>
          </w:p>
        </w:tc>
        <w:tc>
          <w:tcPr>
            <w:tcW w:w="2551" w:type="dxa"/>
            <w:vAlign w:val="center"/>
          </w:tcPr>
          <w:p>
            <w:pPr>
              <w:pStyle w:val="12"/>
            </w:pPr>
            <w:r>
              <w:t>268.61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2080713</w:t>
            </w:r>
          </w:p>
        </w:tc>
        <w:tc>
          <w:tcPr>
            <w:tcW w:w="4535" w:type="dxa"/>
            <w:vAlign w:val="center"/>
          </w:tcPr>
          <w:p>
            <w:pPr>
              <w:pStyle w:val="13"/>
            </w:pPr>
            <w:r>
              <w:t>求职和创业补贴</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910.41</w:t>
            </w:r>
          </w:p>
        </w:tc>
        <w:tc>
          <w:tcPr>
            <w:tcW w:w="2551" w:type="dxa"/>
            <w:vAlign w:val="center"/>
          </w:tcPr>
          <w:p>
            <w:pPr>
              <w:pStyle w:val="12"/>
            </w:pPr>
          </w:p>
        </w:tc>
        <w:tc>
          <w:tcPr>
            <w:tcW w:w="2551" w:type="dxa"/>
            <w:vAlign w:val="center"/>
          </w:tcPr>
          <w:p>
            <w:pPr>
              <w:pStyle w:val="12"/>
            </w:pPr>
            <w:r>
              <w:t>910.41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48.60</w:t>
            </w:r>
          </w:p>
        </w:tc>
        <w:tc>
          <w:tcPr>
            <w:tcW w:w="2551" w:type="dxa"/>
            <w:vAlign w:val="center"/>
          </w:tcPr>
          <w:p>
            <w:pPr>
              <w:pStyle w:val="12"/>
            </w:pPr>
          </w:p>
        </w:tc>
        <w:tc>
          <w:tcPr>
            <w:tcW w:w="2551" w:type="dxa"/>
            <w:vAlign w:val="center"/>
          </w:tcPr>
          <w:p>
            <w:pPr>
              <w:pStyle w:val="12"/>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48.60</w:t>
            </w:r>
          </w:p>
        </w:tc>
        <w:tc>
          <w:tcPr>
            <w:tcW w:w="2551" w:type="dxa"/>
            <w:vAlign w:val="center"/>
          </w:tcPr>
          <w:p>
            <w:pPr>
              <w:pStyle w:val="12"/>
            </w:pPr>
          </w:p>
        </w:tc>
        <w:tc>
          <w:tcPr>
            <w:tcW w:w="2551" w:type="dxa"/>
            <w:vAlign w:val="center"/>
          </w:tcPr>
          <w:p>
            <w:pPr>
              <w:pStyle w:val="12"/>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21517.84</w:t>
            </w:r>
          </w:p>
        </w:tc>
        <w:tc>
          <w:tcPr>
            <w:tcW w:w="2551" w:type="dxa"/>
            <w:vAlign w:val="center"/>
          </w:tcPr>
          <w:p>
            <w:pPr>
              <w:pStyle w:val="12"/>
            </w:pPr>
          </w:p>
        </w:tc>
        <w:tc>
          <w:tcPr>
            <w:tcW w:w="2551" w:type="dxa"/>
            <w:vAlign w:val="center"/>
          </w:tcPr>
          <w:p>
            <w:pPr>
              <w:pStyle w:val="12"/>
            </w:pPr>
            <w:r>
              <w:t>21517.84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169.00</w:t>
            </w:r>
          </w:p>
        </w:tc>
        <w:tc>
          <w:tcPr>
            <w:tcW w:w="2551" w:type="dxa"/>
            <w:vAlign w:val="center"/>
          </w:tcPr>
          <w:p>
            <w:pPr>
              <w:pStyle w:val="12"/>
            </w:pPr>
          </w:p>
        </w:tc>
        <w:tc>
          <w:tcPr>
            <w:tcW w:w="2551" w:type="dxa"/>
            <w:vAlign w:val="center"/>
          </w:tcPr>
          <w:p>
            <w:pPr>
              <w:pStyle w:val="12"/>
            </w:pPr>
            <w:r>
              <w:t>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21348.84</w:t>
            </w:r>
          </w:p>
        </w:tc>
        <w:tc>
          <w:tcPr>
            <w:tcW w:w="2551" w:type="dxa"/>
            <w:vAlign w:val="center"/>
          </w:tcPr>
          <w:p>
            <w:pPr>
              <w:pStyle w:val="12"/>
            </w:pPr>
          </w:p>
        </w:tc>
        <w:tc>
          <w:tcPr>
            <w:tcW w:w="2551" w:type="dxa"/>
            <w:vAlign w:val="center"/>
          </w:tcPr>
          <w:p>
            <w:pPr>
              <w:pStyle w:val="12"/>
            </w:pPr>
            <w:r>
              <w:t>21348.84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46.73</w:t>
            </w:r>
          </w:p>
        </w:tc>
        <w:tc>
          <w:tcPr>
            <w:tcW w:w="2551" w:type="dxa"/>
            <w:vAlign w:val="center"/>
          </w:tcPr>
          <w:p>
            <w:pPr>
              <w:pStyle w:val="12"/>
            </w:pPr>
          </w:p>
        </w:tc>
        <w:tc>
          <w:tcPr>
            <w:tcW w:w="2551" w:type="dxa"/>
            <w:vAlign w:val="center"/>
          </w:tcPr>
          <w:p>
            <w:pPr>
              <w:pStyle w:val="12"/>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46.73</w:t>
            </w:r>
          </w:p>
        </w:tc>
        <w:tc>
          <w:tcPr>
            <w:tcW w:w="2551" w:type="dxa"/>
            <w:vAlign w:val="center"/>
          </w:tcPr>
          <w:p>
            <w:pPr>
              <w:pStyle w:val="12"/>
            </w:pPr>
          </w:p>
        </w:tc>
        <w:tc>
          <w:tcPr>
            <w:tcW w:w="2551" w:type="dxa"/>
            <w:vAlign w:val="center"/>
          </w:tcPr>
          <w:p>
            <w:pPr>
              <w:pStyle w:val="12"/>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89.00</w:t>
            </w:r>
          </w:p>
        </w:tc>
        <w:tc>
          <w:tcPr>
            <w:tcW w:w="2551" w:type="dxa"/>
            <w:vAlign w:val="center"/>
          </w:tcPr>
          <w:p>
            <w:pPr>
              <w:pStyle w:val="12"/>
            </w:pPr>
            <w:r>
              <w:t>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89.00</w:t>
            </w:r>
          </w:p>
        </w:tc>
        <w:tc>
          <w:tcPr>
            <w:tcW w:w="2551" w:type="dxa"/>
            <w:vAlign w:val="center"/>
          </w:tcPr>
          <w:p>
            <w:pPr>
              <w:pStyle w:val="12"/>
            </w:pPr>
            <w:r>
              <w:t>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102.99</w:t>
            </w:r>
          </w:p>
        </w:tc>
        <w:tc>
          <w:tcPr>
            <w:tcW w:w="2551" w:type="dxa"/>
            <w:vAlign w:val="center"/>
          </w:tcPr>
          <w:p>
            <w:pPr>
              <w:pStyle w:val="12"/>
            </w:pPr>
          </w:p>
        </w:tc>
        <w:tc>
          <w:tcPr>
            <w:tcW w:w="2551" w:type="dxa"/>
            <w:vAlign w:val="center"/>
          </w:tcPr>
          <w:p>
            <w:pPr>
              <w:pStyle w:val="12"/>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102.99</w:t>
            </w:r>
          </w:p>
        </w:tc>
        <w:tc>
          <w:tcPr>
            <w:tcW w:w="2551" w:type="dxa"/>
            <w:vAlign w:val="center"/>
          </w:tcPr>
          <w:p>
            <w:pPr>
              <w:pStyle w:val="12"/>
            </w:pPr>
          </w:p>
        </w:tc>
        <w:tc>
          <w:tcPr>
            <w:tcW w:w="2551" w:type="dxa"/>
            <w:vAlign w:val="center"/>
          </w:tcPr>
          <w:p>
            <w:pPr>
              <w:pStyle w:val="12"/>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102.99</w:t>
            </w:r>
          </w:p>
        </w:tc>
        <w:tc>
          <w:tcPr>
            <w:tcW w:w="2551" w:type="dxa"/>
            <w:vAlign w:val="center"/>
          </w:tcPr>
          <w:p>
            <w:pPr>
              <w:pStyle w:val="12"/>
            </w:pPr>
          </w:p>
        </w:tc>
        <w:tc>
          <w:tcPr>
            <w:tcW w:w="2551" w:type="dxa"/>
            <w:vAlign w:val="center"/>
          </w:tcPr>
          <w:p>
            <w:pPr>
              <w:pStyle w:val="12"/>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116.00</w:t>
            </w:r>
          </w:p>
        </w:tc>
        <w:tc>
          <w:tcPr>
            <w:tcW w:w="2551" w:type="dxa"/>
            <w:vAlign w:val="center"/>
          </w:tcPr>
          <w:p>
            <w:pPr>
              <w:pStyle w:val="12"/>
            </w:pPr>
            <w:r>
              <w:t>116.00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116.00</w:t>
            </w:r>
          </w:p>
        </w:tc>
        <w:tc>
          <w:tcPr>
            <w:tcW w:w="2551" w:type="dxa"/>
            <w:vAlign w:val="center"/>
          </w:tcPr>
          <w:p>
            <w:pPr>
              <w:pStyle w:val="12"/>
            </w:pPr>
            <w:r>
              <w:t>116.00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116.00</w:t>
            </w:r>
          </w:p>
        </w:tc>
        <w:tc>
          <w:tcPr>
            <w:tcW w:w="2551" w:type="dxa"/>
            <w:vAlign w:val="center"/>
          </w:tcPr>
          <w:p>
            <w:pPr>
              <w:pStyle w:val="12"/>
            </w:pPr>
            <w:r>
              <w:t>116.00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1555.72</w:t>
            </w:r>
          </w:p>
        </w:tc>
        <w:tc>
          <w:tcPr>
            <w:tcW w:w="2551" w:type="dxa"/>
            <w:vAlign w:val="center"/>
          </w:tcPr>
          <w:p>
            <w:pPr>
              <w:pStyle w:val="16"/>
            </w:pPr>
            <w:r>
              <w:t>1471.57</w:t>
            </w:r>
          </w:p>
        </w:tc>
        <w:tc>
          <w:tcPr>
            <w:tcW w:w="2551" w:type="dxa"/>
            <w:vAlign w:val="center"/>
          </w:tcPr>
          <w:p>
            <w:pPr>
              <w:pStyle w:val="16"/>
            </w:pPr>
            <w:r>
              <w:t>84.15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1274.12</w:t>
            </w:r>
          </w:p>
        </w:tc>
        <w:tc>
          <w:tcPr>
            <w:tcW w:w="2551" w:type="dxa"/>
            <w:vAlign w:val="center"/>
          </w:tcPr>
          <w:p>
            <w:pPr>
              <w:pStyle w:val="12"/>
            </w:pPr>
            <w:r>
              <w:t>1274.12</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511.00</w:t>
            </w:r>
          </w:p>
        </w:tc>
        <w:tc>
          <w:tcPr>
            <w:tcW w:w="2551" w:type="dxa"/>
            <w:vAlign w:val="center"/>
          </w:tcPr>
          <w:p>
            <w:pPr>
              <w:pStyle w:val="12"/>
            </w:pPr>
            <w:r>
              <w:t>511.00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102.12</w:t>
            </w:r>
          </w:p>
        </w:tc>
        <w:tc>
          <w:tcPr>
            <w:tcW w:w="2551" w:type="dxa"/>
            <w:vAlign w:val="center"/>
          </w:tcPr>
          <w:p>
            <w:pPr>
              <w:pStyle w:val="12"/>
            </w:pPr>
            <w:r>
              <w:t>102.12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282.40</w:t>
            </w:r>
          </w:p>
        </w:tc>
        <w:tc>
          <w:tcPr>
            <w:tcW w:w="2551" w:type="dxa"/>
            <w:vAlign w:val="center"/>
          </w:tcPr>
          <w:p>
            <w:pPr>
              <w:pStyle w:val="12"/>
            </w:pPr>
            <w:r>
              <w:t>282.40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123.00</w:t>
            </w:r>
          </w:p>
        </w:tc>
        <w:tc>
          <w:tcPr>
            <w:tcW w:w="2551" w:type="dxa"/>
            <w:vAlign w:val="center"/>
          </w:tcPr>
          <w:p>
            <w:pPr>
              <w:pStyle w:val="12"/>
            </w:pPr>
            <w:r>
              <w:t>123.00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57.00</w:t>
            </w:r>
          </w:p>
        </w:tc>
        <w:tc>
          <w:tcPr>
            <w:tcW w:w="2551" w:type="dxa"/>
            <w:vAlign w:val="center"/>
          </w:tcPr>
          <w:p>
            <w:pPr>
              <w:pStyle w:val="12"/>
            </w:pPr>
            <w:r>
              <w:t>57.00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14.60</w:t>
            </w:r>
          </w:p>
        </w:tc>
        <w:tc>
          <w:tcPr>
            <w:tcW w:w="2551" w:type="dxa"/>
            <w:vAlign w:val="center"/>
          </w:tcPr>
          <w:p>
            <w:pPr>
              <w:pStyle w:val="12"/>
            </w:pPr>
            <w:r>
              <w:t>14.60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116.00</w:t>
            </w:r>
          </w:p>
        </w:tc>
        <w:tc>
          <w:tcPr>
            <w:tcW w:w="2551" w:type="dxa"/>
            <w:vAlign w:val="center"/>
          </w:tcPr>
          <w:p>
            <w:pPr>
              <w:pStyle w:val="12"/>
            </w:pPr>
            <w:r>
              <w:t>116.00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84.15</w:t>
            </w:r>
          </w:p>
        </w:tc>
        <w:tc>
          <w:tcPr>
            <w:tcW w:w="2551" w:type="dxa"/>
            <w:vAlign w:val="center"/>
          </w:tcPr>
          <w:p>
            <w:pPr>
              <w:pStyle w:val="12"/>
            </w:pPr>
          </w:p>
        </w:tc>
        <w:tc>
          <w:tcPr>
            <w:tcW w:w="2551" w:type="dxa"/>
            <w:vAlign w:val="center"/>
          </w:tcPr>
          <w:p>
            <w:pPr>
              <w:pStyle w:val="12"/>
            </w:pPr>
            <w:r>
              <w:t>84.15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16.35</w:t>
            </w:r>
          </w:p>
        </w:tc>
        <w:tc>
          <w:tcPr>
            <w:tcW w:w="2551" w:type="dxa"/>
            <w:vAlign w:val="center"/>
          </w:tcPr>
          <w:p>
            <w:pPr>
              <w:pStyle w:val="12"/>
            </w:pPr>
          </w:p>
        </w:tc>
        <w:tc>
          <w:tcPr>
            <w:tcW w:w="2551" w:type="dxa"/>
            <w:vAlign w:val="center"/>
          </w:tcPr>
          <w:p>
            <w:pPr>
              <w:pStyle w:val="12"/>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8.20</w:t>
            </w:r>
          </w:p>
        </w:tc>
        <w:tc>
          <w:tcPr>
            <w:tcW w:w="2551" w:type="dxa"/>
            <w:vAlign w:val="center"/>
          </w:tcPr>
          <w:p>
            <w:pPr>
              <w:pStyle w:val="12"/>
            </w:pPr>
          </w:p>
        </w:tc>
        <w:tc>
          <w:tcPr>
            <w:tcW w:w="2551" w:type="dxa"/>
            <w:vAlign w:val="center"/>
          </w:tcPr>
          <w:p>
            <w:pPr>
              <w:pStyle w:val="12"/>
            </w:pPr>
            <w:r>
              <w:t>8.20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17.50</w:t>
            </w:r>
          </w:p>
        </w:tc>
        <w:tc>
          <w:tcPr>
            <w:tcW w:w="2551" w:type="dxa"/>
            <w:vAlign w:val="center"/>
          </w:tcPr>
          <w:p>
            <w:pPr>
              <w:pStyle w:val="12"/>
            </w:pPr>
          </w:p>
        </w:tc>
        <w:tc>
          <w:tcPr>
            <w:tcW w:w="2551" w:type="dxa"/>
            <w:vAlign w:val="center"/>
          </w:tcPr>
          <w:p>
            <w:pPr>
              <w:pStyle w:val="12"/>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16.10</w:t>
            </w:r>
          </w:p>
        </w:tc>
        <w:tc>
          <w:tcPr>
            <w:tcW w:w="2551" w:type="dxa"/>
            <w:vAlign w:val="center"/>
          </w:tcPr>
          <w:p>
            <w:pPr>
              <w:pStyle w:val="12"/>
            </w:pPr>
          </w:p>
        </w:tc>
        <w:tc>
          <w:tcPr>
            <w:tcW w:w="2551" w:type="dxa"/>
            <w:vAlign w:val="center"/>
          </w:tcPr>
          <w:p>
            <w:pPr>
              <w:pStyle w:val="12"/>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197.45</w:t>
            </w:r>
          </w:p>
        </w:tc>
        <w:tc>
          <w:tcPr>
            <w:tcW w:w="2551" w:type="dxa"/>
            <w:vAlign w:val="center"/>
          </w:tcPr>
          <w:p>
            <w:pPr>
              <w:pStyle w:val="12"/>
            </w:pPr>
            <w:r>
              <w:t>197.45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190.45</w:t>
            </w:r>
          </w:p>
        </w:tc>
        <w:tc>
          <w:tcPr>
            <w:tcW w:w="2551" w:type="dxa"/>
            <w:vAlign w:val="center"/>
          </w:tcPr>
          <w:p>
            <w:pPr>
              <w:pStyle w:val="12"/>
            </w:pPr>
            <w:r>
              <w:t>190.45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30.50</w:t>
            </w:r>
          </w:p>
        </w:tc>
        <w:tc>
          <w:tcPr>
            <w:tcW w:w="2381" w:type="dxa"/>
            <w:vAlign w:val="center"/>
          </w:tcPr>
          <w:p>
            <w:pPr>
              <w:pStyle w:val="16"/>
            </w:pPr>
            <w:r>
              <w:t>30.50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30.50</w:t>
            </w:r>
          </w:p>
        </w:tc>
        <w:tc>
          <w:tcPr>
            <w:tcW w:w="2381" w:type="dxa"/>
            <w:vAlign w:val="center"/>
          </w:tcPr>
          <w:p>
            <w:pPr>
              <w:pStyle w:val="12"/>
            </w:pPr>
            <w:r>
              <w:t>30.50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30.50</w:t>
            </w:r>
          </w:p>
        </w:tc>
        <w:tc>
          <w:tcPr>
            <w:tcW w:w="2381" w:type="dxa"/>
            <w:vAlign w:val="center"/>
          </w:tcPr>
          <w:p>
            <w:pPr>
              <w:pStyle w:val="12"/>
            </w:pPr>
            <w:r>
              <w:t>30.50</w:t>
            </w: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12.00</w:t>
            </w:r>
          </w:p>
        </w:tc>
        <w:tc>
          <w:tcPr>
            <w:tcW w:w="2381" w:type="dxa"/>
            <w:vAlign w:val="center"/>
          </w:tcPr>
          <w:p>
            <w:pPr>
              <w:pStyle w:val="12"/>
            </w:pPr>
            <w:r>
              <w:t>12.00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18.50</w:t>
            </w:r>
          </w:p>
        </w:tc>
        <w:tc>
          <w:tcPr>
            <w:tcW w:w="2381" w:type="dxa"/>
            <w:vAlign w:val="center"/>
          </w:tcPr>
          <w:p>
            <w:pPr>
              <w:pStyle w:val="12"/>
            </w:pPr>
            <w:r>
              <w:t>18.50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元氏县人力资源和社会保障局2026年部门预算信息公开情况说明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元氏县人力资源和社会保障局2026年部门预算信息公开情况说明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1、人才队伍建设</w:t>
      </w:r>
    </w:p>
    <w:p>
      <w:pPr>
        <w:pStyle w:val="18"/>
      </w:pPr>
      <w:r>
        <w:t>落实专业技术人员管理和继续教育政策, 落实专业技术人员管理和继续教育政策。</w:t>
      </w:r>
    </w:p>
    <w:p>
      <w:pPr>
        <w:pStyle w:val="18"/>
      </w:pPr>
      <w:r>
        <w:t>2、人事管理</w:t>
      </w:r>
    </w:p>
    <w:p>
      <w:pPr>
        <w:pStyle w:val="18"/>
      </w:pPr>
      <w:r>
        <w:t>承办全县各类人员的选调和安置。管理人事工资政策，组织人事考试和事业单位岗位设置管理及军转干部安置, 确保事业单位公开招聘公平、公正。稳妥做好企业军转干部解困工作，确保企业军转干部总体稳定。</w:t>
      </w:r>
    </w:p>
    <w:p>
      <w:pPr>
        <w:pStyle w:val="18"/>
      </w:pPr>
      <w:r>
        <w:t>3、工资政策落实及管理</w:t>
      </w:r>
    </w:p>
    <w:p>
      <w:pPr>
        <w:pStyle w:val="18"/>
      </w:pPr>
      <w: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pPr>
        <w:pStyle w:val="18"/>
      </w:pPr>
      <w:r>
        <w:t>4、劳动关系管理</w:t>
      </w:r>
    </w:p>
    <w:p>
      <w:pPr>
        <w:pStyle w:val="18"/>
      </w:pPr>
      <w: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pPr>
        <w:pStyle w:val="18"/>
      </w:pPr>
      <w:r>
        <w:t>5、人社政务管理</w:t>
      </w:r>
    </w:p>
    <w:p>
      <w:pPr>
        <w:pStyle w:val="18"/>
      </w:pPr>
      <w:r>
        <w:t>拟订全县人力资源和社会保障事业发展规划。负责全县人力资源和社会保障的宣传和舆情研究，推进部门依法行政。保障政府服务、信息化、劳动保障政策研究等综合性工作，负责全县人力资源和社会保障的宣传和舆情研究。保障政府服务、信息化、劳动保障政策研究等综合性工作。提升部门依法行政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元氏县人力资源和社会保障局本级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元氏县社会保险中心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元氏县就业服务中心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河北省元氏县劳动技工学校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元氏县新型农村和城镇居民社会养老保险管理中心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引领，深入贯彻党的二十届三中全会精神，坚持“民生为本、人才优先”工作主线，以“社保安民心、就业保稳定、人才促发展”为工作理念，普惠民生，力促发展，卓有成效地开展各项工作。</w:t>
      </w:r>
    </w:p>
    <w:p>
      <w:pPr>
        <w:pStyle w:val="22"/>
      </w:pPr>
      <w:r>
        <w:t>第一、实施免费的公共就业服务就业规模持续扩大，就业结构更加合理，化解过剩产能职工得到有效安置，统一规范灵活的人力资源市场体系基本形成，公共就业创业服务能力有效提升，人力资源开发和职业技能培训水平明显提高，确保就业局势保持总体稳定。</w:t>
      </w:r>
    </w:p>
    <w:p>
      <w:pPr>
        <w:pStyle w:val="22"/>
      </w:pPr>
      <w:r>
        <w:t>第二、提高劳动者素质打造我县职业技术工人队伍实现稳定就业，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pPr>
        <w:pStyle w:val="22"/>
      </w:pPr>
      <w:r>
        <w:t>第三、人事工资制度改革进一步深化，贯彻执行《事业单位人事管理条例》，形成符合事业单位特点、规范有序、充满活力的人事管理制度，优化工资结构并向基层一线倾斜，缩小地区间差异。</w:t>
      </w:r>
    </w:p>
    <w:p>
      <w:pPr>
        <w:pStyle w:val="22"/>
      </w:pPr>
      <w:r>
        <w:t>第四、社会保障体系更加完善更可持续，推进社会保障制度改革，社会保障制度更加完善，基本实现法定人员全覆盖，建立社会保障待遇正常调整机制，稳步提高保障水平，确保基金安全可持续进行，经办管理服务规范高效。 第五、人才总体水平进一步提升推进专业技术人才知识更新，提高高技能人才的比例，培养建设高技能人才队伍，建立健全人事档案公共服务体系。</w:t>
      </w:r>
    </w:p>
    <w:p>
      <w:pPr>
        <w:pStyle w:val="22"/>
      </w:pPr>
      <w:r>
        <w:t>第六、依法规范用工管理，加大对劳动合同制度实施的指导和监督。加强劳动保障监察执法能力建设，推进劳动保障监察行政执法体制改革和执法行为标准化、执法程序规范化、执法队伍正规化。</w:t>
      </w:r>
    </w:p>
    <w:p>
      <w:pPr>
        <w:pStyle w:val="22"/>
      </w:pPr>
      <w:r>
        <w:t>第七、人社政务管理不断完善保障全县人力资源和社会宣传和舆情研究及政府服务、信息化、劳动保障政策研究，提升部门依法行政水平。</w:t>
      </w:r>
    </w:p>
    <w:p>
      <w:pPr>
        <w:pStyle w:val="22"/>
      </w:pPr>
      <w:r>
        <w:t>努力实现人力资源社会保障事业全面协调可持续发展，确保如期完成全面建成小康社会目标任务，为建设“南部新城、经济强县，美丽元氏”为目标，作出新的更大贡献。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1、健全公共就业服务体系和人力资源市场体系，积极促进社会就业。</w:t>
      </w:r>
    </w:p>
    <w:p>
      <w:pPr>
        <w:pStyle w:val="23"/>
      </w:pPr>
      <w:r>
        <w:t xml:space="preserve">绩效目标：健全公共就业服务体系，按照统一规划指导公共就业服务信息管理，实施免费的公共就业服务。就业规模持续扩大，就业结构更加合理，化解过剩产能职工得到有效安置，统一规范灵活的人力资源市场体系基本形成，公共就业创业服务能力有效提升，人力资源开发和职业技能培训水平明显提高，就业局势保持总体稳定。 </w:t>
      </w:r>
    </w:p>
    <w:p>
      <w:pPr>
        <w:pStyle w:val="23"/>
      </w:pPr>
      <w:r>
        <w:t xml:space="preserve">绩效指标：促进失业人员再就业，控制城镇登记失业率，转移农村劳动力，保持就业形势的基本稳定。开展人力资源服务业、家庭服务业工作、就业服务指导等内容培训大于12次，力争实现全县城镇新增就业 500 人左右，确保为失业人员提供免费的公共就业服务，就业服务率达到100%。 </w:t>
      </w:r>
    </w:p>
    <w:p>
      <w:pPr>
        <w:pStyle w:val="23"/>
      </w:pPr>
      <w:r>
        <w:t>2、提高劳动者素质打造我县职业技术工人队伍实现稳定就业</w:t>
      </w:r>
    </w:p>
    <w:p>
      <w:pPr>
        <w:pStyle w:val="23"/>
      </w:pPr>
      <w:r>
        <w:t>绩效目标：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pPr>
        <w:pStyle w:val="23"/>
      </w:pPr>
      <w:r>
        <w:t>绩效指标：免学费补贴率达到100%，毕业生就业率达到90%。</w:t>
      </w:r>
    </w:p>
    <w:p>
      <w:pPr>
        <w:pStyle w:val="23"/>
      </w:pPr>
      <w:r>
        <w:t>3、人事工资制度改革进一步深化</w:t>
      </w:r>
    </w:p>
    <w:p>
      <w:pPr>
        <w:pStyle w:val="23"/>
      </w:pPr>
      <w:r>
        <w:t>绩效目标：贯彻执行《事业单位人事管理条例》，形成符合事业单位特点、规范有序、充满活力的人事管理制度，人员调配政策体系进一步完善。进一步完善企业职工工资指导线办法，深化国有企业负责人薪酬制度改革，完善事业单位工资制度，建立健全工资正常调整机制，优化工资结构并向基层一线倾斜，缩小地区间差异。</w:t>
      </w:r>
    </w:p>
    <w:p>
      <w:pPr>
        <w:pStyle w:val="23"/>
      </w:pPr>
      <w:r>
        <w:t>绩效指标：确保事业单位公开招聘公平、公正。优化事业单位岗位结构比例，全面推行聘用制度，提高公开招聘科学性，规范事业单位人事管理工作；有效控制事业单位机构编制及人员增长，减轻财政负担。促进人力资源有效流动和合理配置，加大对企业工资分配的宏观调控力度，合理确定收入分配水平；加强工资管理，确保政策落实到位。</w:t>
      </w:r>
    </w:p>
    <w:p>
      <w:pPr>
        <w:pStyle w:val="23"/>
      </w:pPr>
      <w:r>
        <w:t>4、社会保障体系更加完善更可持续</w:t>
      </w:r>
    </w:p>
    <w:p>
      <w:pPr>
        <w:pStyle w:val="23"/>
      </w:pPr>
      <w:r>
        <w:t xml:space="preserve">绩效目标：推进社会保障制度改革，社会保障制度更加完善，基本实现法定人员全覆盖，建立社会保障待遇正常调整机制，稳步提高保障水平，确保基金安全可持续进行，经办管理服务规范高效。 </w:t>
      </w:r>
    </w:p>
    <w:p>
      <w:pPr>
        <w:pStyle w:val="23"/>
      </w:pPr>
      <w:r>
        <w:t>绩效指标：养老、工伤、失业保险征缴率不低于90%、发放率100%、完成养老保险扩面征缴任务，防范基金风险，确保参保人员权益。</w:t>
      </w:r>
    </w:p>
    <w:p>
      <w:pPr>
        <w:pStyle w:val="23"/>
      </w:pPr>
      <w:r>
        <w:t xml:space="preserve">5、人才总体水平进一步提升 </w:t>
      </w:r>
    </w:p>
    <w:p>
      <w:pPr>
        <w:pStyle w:val="23"/>
      </w:pPr>
      <w:r>
        <w:t>绩效目标：推进专业技术人才知识更新，提高高技能人才的比例，培养建设高技能人才队伍，建立健全人事档案公共服务体系。</w:t>
      </w:r>
    </w:p>
    <w:p>
      <w:pPr>
        <w:pStyle w:val="23"/>
      </w:pPr>
      <w:r>
        <w:t>绩效指标：100%完成初级职称专业技术人员评定和聘任，促进专业技术人员水平提高。技能人才组织报名、考试完成率达到95%，合格证发放率及档案完整安全率达到100%。</w:t>
      </w:r>
    </w:p>
    <w:p>
      <w:pPr>
        <w:pStyle w:val="23"/>
      </w:pPr>
      <w:r>
        <w:t xml:space="preserve">6、劳动关系和谐稳定 </w:t>
      </w:r>
    </w:p>
    <w:p>
      <w:pPr>
        <w:pStyle w:val="23"/>
      </w:pPr>
      <w:r>
        <w:t>绩效目标：依法规范用工管理，加大对劳动合同制度实施的指 导和监督。加强劳动保障监察执法能力建设，推进劳动保障监察行政执法体制改革和执法行为标准化、执法程序规范化、执法队伍正规化。</w:t>
      </w:r>
    </w:p>
    <w:p>
      <w:pPr>
        <w:pStyle w:val="23"/>
      </w:pPr>
      <w:r>
        <w:t xml:space="preserve">绩效指标：劳动用工备案率达到90%，劳动人事争议调解成功率不低于90%，劳动人事争议仲裁结案率达到 90%，劳动保障监察举报投诉案件结案率不低于 90%。 </w:t>
      </w:r>
    </w:p>
    <w:p>
      <w:pPr>
        <w:pStyle w:val="23"/>
      </w:pPr>
      <w:r>
        <w:t xml:space="preserve">7、人社政务管理不断完善 </w:t>
      </w:r>
    </w:p>
    <w:p>
      <w:pPr>
        <w:pStyle w:val="23"/>
      </w:pPr>
      <w:r>
        <w:t>绩效目标：保障全县人力资源和社会宣传和舆情研究及政府服务、信息化、劳动保障政策研究，提升部门依法行政水平。</w:t>
      </w:r>
    </w:p>
    <w:p>
      <w:pPr>
        <w:pStyle w:val="23"/>
      </w:pPr>
      <w:r>
        <w:t>绩效指标：为群众提供优质政务服务完成率，政务服务、电话咨询系统、信息系统、金保工程维护、全县社保卡制作发放与维护、社保卡使用推广完成情况，社会保障信息化保障支撑度达到95%。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1、加强制度建设，奠定绩效目标实现基础 </w:t>
      </w:r>
    </w:p>
    <w:p>
      <w:pPr>
        <w:pStyle w:val="24"/>
      </w:pPr>
      <w:r>
        <w:t xml:space="preserve">严格落实《中华人民共和国预算法》结合部门实际，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 </w:t>
      </w:r>
    </w:p>
    <w:p>
      <w:pPr>
        <w:pStyle w:val="24"/>
      </w:pPr>
      <w:r>
        <w:t xml:space="preserve">2、加强监督监管，确保资金安全效益 </w:t>
      </w:r>
    </w:p>
    <w:p>
      <w:pPr>
        <w:pStyle w:val="24"/>
      </w:pPr>
      <w:r>
        <w:t>健全绩效目标指标监测评估机制，开展绩效目标指标中期评估和总结评估，加强重点项目目标指标实施管理。一是落实资金管理责任。明确资金监管责任主体，资金实施责任主体，确保各项资金使用合法合规。二是做好绩效自评。按规定开展上年度预算绩效自评和重点评价，充分运用绩效自评结果，为编制下一年度预算提供支撑。三是扎实开展中期评估。结合预算绩效目标指标设定情况，对资金开展中期评估，及时发现问题制定措施，加快预算绩效目标指标实现。四是做好内审外审结合，助力预算绩效实现。强化内部审计职能，内部审计工作与项目资金绩效评价相结合，实现项目资金监管全覆盖。内部审计与市审计局相配合，进一步加大资金监管力度，确保支出合法合规，资金有效安全。</w:t>
      </w:r>
    </w:p>
    <w:p>
      <w:pPr>
        <w:pStyle w:val="24"/>
      </w:pPr>
      <w:r>
        <w:t xml:space="preserve">3、加强队伍建设，促进绩效目标指标实现加强人社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 </w:t>
      </w:r>
    </w:p>
    <w:p>
      <w:pPr>
        <w:pStyle w:val="24"/>
        <w:sectPr>
          <w:pgSz w:w="16840" w:h="11900" w:orient="landscape"/>
          <w:pgMar w:top="1361" w:right="1020" w:bottom="1361" w:left="1020" w:header="720" w:footer="720" w:gutter="0"/>
        </w:sectPr>
      </w:pPr>
      <w:r>
        <w:t>营造争先工作氛围，加快预算绩效目标完成</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 2025年省级财政稳就业扩大社会保险补贴范围补助资金 冀财社【2025】92号绩效目标表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13013225P007363100036</w:t>
            </w:r>
          </w:p>
        </w:tc>
        <w:tc>
          <w:tcPr>
            <w:tcW w:w="2835" w:type="dxa"/>
            <w:vAlign w:val="center"/>
          </w:tcPr>
          <w:p>
            <w:pPr>
              <w:pStyle w:val="11"/>
            </w:pPr>
            <w:r>
              <w:t>项目名称</w:t>
            </w:r>
          </w:p>
        </w:tc>
        <w:tc>
          <w:tcPr>
            <w:tcW w:w="6095" w:type="dxa"/>
            <w:gridSpan w:val="3"/>
            <w:vAlign w:val="center"/>
          </w:tcPr>
          <w:p>
            <w:pPr>
              <w:pStyle w:val="13"/>
            </w:pPr>
            <w:r>
              <w:t xml:space="preserve"> 2025年省级财政稳就业扩大社会保险补贴范围补助资金 冀财社【2025】92号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p>
          <w:p>
            <w:pPr>
              <w:pStyle w:val="13"/>
            </w:pPr>
            <w:r>
              <w:t>2.通过实施扩大社会保险补贴范围政策，支持重点领域企业，扩大岗位规模，吸纳重点群体就业。</w:t>
            </w:r>
            <w:r>
              <w:tab/>
            </w:r>
            <w:r>
              <w:tab/>
            </w:r>
            <w:r>
              <w:tab/>
            </w:r>
            <w:r>
              <w:tab/>
            </w:r>
            <w:r>
              <w:tab/>
            </w:r>
            <w:r>
              <w:tab/>
            </w:r>
          </w:p>
          <w:p>
            <w:pPr>
              <w:pStyle w:val="13"/>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申报企业数</w:t>
            </w:r>
          </w:p>
        </w:tc>
        <w:tc>
          <w:tcPr>
            <w:tcW w:w="5386" w:type="dxa"/>
            <w:vAlign w:val="center"/>
          </w:tcPr>
          <w:p>
            <w:pPr>
              <w:pStyle w:val="13"/>
            </w:pPr>
            <w:r>
              <w:t>申报企业数</w:t>
            </w:r>
          </w:p>
        </w:tc>
        <w:tc>
          <w:tcPr>
            <w:tcW w:w="2268" w:type="dxa"/>
            <w:vAlign w:val="center"/>
          </w:tcPr>
          <w:p>
            <w:pPr>
              <w:pStyle w:val="13"/>
            </w:pPr>
            <w:r>
              <w:t>≥2家</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w:t>
            </w:r>
          </w:p>
        </w:tc>
        <w:tc>
          <w:tcPr>
            <w:tcW w:w="5386" w:type="dxa"/>
            <w:vAlign w:val="center"/>
          </w:tcPr>
          <w:p>
            <w:pPr>
              <w:pStyle w:val="13"/>
            </w:pPr>
            <w:r>
              <w:t>使用资金数</w:t>
            </w:r>
          </w:p>
        </w:tc>
        <w:tc>
          <w:tcPr>
            <w:tcW w:w="2268" w:type="dxa"/>
            <w:vAlign w:val="center"/>
          </w:tcPr>
          <w:p>
            <w:pPr>
              <w:pStyle w:val="13"/>
            </w:pPr>
            <w:r>
              <w:t>≤58万元</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w:t>
            </w:r>
          </w:p>
        </w:tc>
        <w:tc>
          <w:tcPr>
            <w:tcW w:w="2268" w:type="dxa"/>
            <w:vAlign w:val="center"/>
          </w:tcPr>
          <w:p>
            <w:pPr>
              <w:pStyle w:val="13"/>
            </w:pPr>
            <w:r>
              <w:t>≥90%</w:t>
            </w:r>
          </w:p>
        </w:tc>
        <w:tc>
          <w:tcPr>
            <w:tcW w:w="1276" w:type="dxa"/>
            <w:vAlign w:val="center"/>
          </w:tcPr>
          <w:p>
            <w:pPr>
              <w:pStyle w:val="13"/>
            </w:pPr>
            <w:r>
              <w:t>《河北省财政厅 河北省人力资源社会保障厅关于预拨2025年省级财政稳就业扩大社会保险补贴范围补助资金的通知》（冀财社【2025】92号）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2、2025年第四季度人才绿卡房租补贴绩效目标表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13013226P006648100185</w:t>
            </w:r>
          </w:p>
        </w:tc>
        <w:tc>
          <w:tcPr>
            <w:tcW w:w="2835" w:type="dxa"/>
            <w:vAlign w:val="center"/>
          </w:tcPr>
          <w:p>
            <w:pPr>
              <w:pStyle w:val="11"/>
            </w:pPr>
            <w:r>
              <w:t>项目名称</w:t>
            </w:r>
          </w:p>
        </w:tc>
        <w:tc>
          <w:tcPr>
            <w:tcW w:w="6095" w:type="dxa"/>
            <w:gridSpan w:val="3"/>
            <w:vAlign w:val="center"/>
          </w:tcPr>
          <w:p>
            <w:pPr>
              <w:pStyle w:val="13"/>
            </w:pPr>
            <w:r>
              <w:t>2025年第四季度人才绿卡房租补贴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211.72</w:t>
            </w:r>
          </w:p>
        </w:tc>
        <w:tc>
          <w:tcPr>
            <w:tcW w:w="2835" w:type="dxa"/>
            <w:vAlign w:val="center"/>
          </w:tcPr>
          <w:p>
            <w:pPr>
              <w:pStyle w:val="11"/>
            </w:pPr>
            <w:r>
              <w:t>其中：财政    资金</w:t>
            </w:r>
          </w:p>
        </w:tc>
        <w:tc>
          <w:tcPr>
            <w:tcW w:w="2551" w:type="dxa"/>
            <w:vAlign w:val="center"/>
          </w:tcPr>
          <w:p>
            <w:pPr>
              <w:pStyle w:val="13"/>
            </w:pPr>
            <w:r>
              <w:t>211.72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做好服务工作，建立健全公共服务体系，保障服务对象满意。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人才绿卡新增人员</w:t>
            </w:r>
          </w:p>
          <w:p>
            <w:pPr>
              <w:pStyle w:val="13"/>
            </w:pPr>
          </w:p>
        </w:tc>
        <w:tc>
          <w:tcPr>
            <w:tcW w:w="5386" w:type="dxa"/>
            <w:vAlign w:val="center"/>
          </w:tcPr>
          <w:p>
            <w:pPr>
              <w:pStyle w:val="13"/>
            </w:pPr>
            <w:r>
              <w:t>人才绿卡新增人员占总人数的百分比</w:t>
            </w:r>
          </w:p>
        </w:tc>
        <w:tc>
          <w:tcPr>
            <w:tcW w:w="2268" w:type="dxa"/>
            <w:vAlign w:val="center"/>
          </w:tcPr>
          <w:p>
            <w:pPr>
              <w:pStyle w:val="13"/>
            </w:pPr>
            <w:r>
              <w:t>≥95%</w:t>
            </w:r>
          </w:p>
        </w:tc>
        <w:tc>
          <w:tcPr>
            <w:tcW w:w="1276" w:type="dxa"/>
            <w:vAlign w:val="center"/>
          </w:tcPr>
          <w:p>
            <w:pPr>
              <w:pStyle w:val="13"/>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实际下达资金占总资金的比例</w:t>
            </w:r>
          </w:p>
        </w:tc>
        <w:tc>
          <w:tcPr>
            <w:tcW w:w="2268" w:type="dxa"/>
            <w:vAlign w:val="center"/>
          </w:tcPr>
          <w:p>
            <w:pPr>
              <w:pStyle w:val="13"/>
            </w:pPr>
            <w:r>
              <w:t>≥100%</w:t>
            </w:r>
          </w:p>
        </w:tc>
        <w:tc>
          <w:tcPr>
            <w:tcW w:w="1276" w:type="dxa"/>
            <w:vAlign w:val="center"/>
          </w:tcPr>
          <w:p>
            <w:pPr>
              <w:pStyle w:val="13"/>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不超当年财政预算规模</w:t>
            </w:r>
          </w:p>
        </w:tc>
        <w:tc>
          <w:tcPr>
            <w:tcW w:w="2268" w:type="dxa"/>
            <w:vAlign w:val="center"/>
          </w:tcPr>
          <w:p>
            <w:pPr>
              <w:pStyle w:val="13"/>
            </w:pPr>
            <w:r>
              <w:t>≤2117182元</w:t>
            </w:r>
          </w:p>
        </w:tc>
        <w:tc>
          <w:tcPr>
            <w:tcW w:w="1276" w:type="dxa"/>
            <w:vAlign w:val="center"/>
          </w:tcPr>
          <w:p>
            <w:pPr>
              <w:pStyle w:val="13"/>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p>
            <w:pPr>
              <w:pStyle w:val="13"/>
            </w:pPr>
          </w:p>
        </w:tc>
        <w:tc>
          <w:tcPr>
            <w:tcW w:w="1276" w:type="dxa"/>
            <w:vAlign w:val="center"/>
          </w:tcPr>
          <w:p>
            <w:pPr>
              <w:pStyle w:val="13"/>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《元氏县人才绿卡管理办法（试行）》文件精神及市委组织部对人才工作考核相关要求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3、2025年省级就业补助资金  冀财社【2024】159号   孵化基地房租补贴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13013225P00596310063N</w:t>
            </w:r>
          </w:p>
        </w:tc>
        <w:tc>
          <w:tcPr>
            <w:tcW w:w="2835" w:type="dxa"/>
            <w:vAlign w:val="center"/>
          </w:tcPr>
          <w:p>
            <w:pPr>
              <w:pStyle w:val="11"/>
            </w:pPr>
            <w:r>
              <w:t>项目名称</w:t>
            </w:r>
          </w:p>
        </w:tc>
        <w:tc>
          <w:tcPr>
            <w:tcW w:w="6095" w:type="dxa"/>
            <w:gridSpan w:val="3"/>
            <w:vAlign w:val="center"/>
          </w:tcPr>
          <w:p>
            <w:pPr>
              <w:pStyle w:val="13"/>
            </w:pPr>
            <w:r>
              <w:t xml:space="preserve">2025年省级就业补助资金  冀财社【2024】159号   孵化基地房租补贴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127.00</w:t>
            </w:r>
          </w:p>
        </w:tc>
        <w:tc>
          <w:tcPr>
            <w:tcW w:w="2835" w:type="dxa"/>
            <w:vAlign w:val="center"/>
          </w:tcPr>
          <w:p>
            <w:pPr>
              <w:pStyle w:val="11"/>
            </w:pPr>
            <w:r>
              <w:t>其中：财政    资金</w:t>
            </w:r>
          </w:p>
        </w:tc>
        <w:tc>
          <w:tcPr>
            <w:tcW w:w="2551" w:type="dxa"/>
            <w:vAlign w:val="center"/>
          </w:tcPr>
          <w:p>
            <w:pPr>
              <w:pStyle w:val="13"/>
            </w:pPr>
            <w:r>
              <w:t>127.00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1.目标内容1促进就业，维护社会稳定。</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补贴孵化基地数</w:t>
            </w:r>
          </w:p>
        </w:tc>
        <w:tc>
          <w:tcPr>
            <w:tcW w:w="5386" w:type="dxa"/>
            <w:vAlign w:val="center"/>
          </w:tcPr>
          <w:p>
            <w:pPr>
              <w:pStyle w:val="13"/>
            </w:pPr>
            <w:r>
              <w:t>补贴4家孵化基地，每平每天不超2元。</w:t>
            </w:r>
          </w:p>
        </w:tc>
        <w:tc>
          <w:tcPr>
            <w:tcW w:w="2268" w:type="dxa"/>
            <w:vAlign w:val="center"/>
          </w:tcPr>
          <w:p>
            <w:pPr>
              <w:pStyle w:val="13"/>
            </w:pPr>
            <w:r>
              <w:t>4家</w:t>
            </w:r>
          </w:p>
        </w:tc>
        <w:tc>
          <w:tcPr>
            <w:tcW w:w="1276" w:type="dxa"/>
            <w:vAlign w:val="center"/>
          </w:tcPr>
          <w:p>
            <w:pPr>
              <w:pStyle w:val="13"/>
            </w:pPr>
            <w:r>
              <w:t>2025年省级就业补助资金 冀财社【2024】159号</w:t>
            </w:r>
          </w:p>
          <w:p>
            <w:pPr>
              <w:pStyle w:val="13"/>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保障孵化基地场地租赁补贴到位率</w:t>
            </w:r>
          </w:p>
        </w:tc>
        <w:tc>
          <w:tcPr>
            <w:tcW w:w="5386" w:type="dxa"/>
            <w:vAlign w:val="center"/>
          </w:tcPr>
          <w:p>
            <w:pPr>
              <w:pStyle w:val="13"/>
            </w:pPr>
            <w:r>
              <w:t>符合条件的孵化基地补贴资金的到位率</w:t>
            </w:r>
          </w:p>
        </w:tc>
        <w:tc>
          <w:tcPr>
            <w:tcW w:w="2268" w:type="dxa"/>
            <w:vAlign w:val="center"/>
          </w:tcPr>
          <w:p>
            <w:pPr>
              <w:pStyle w:val="13"/>
            </w:pPr>
            <w:r>
              <w:t>100%</w:t>
            </w:r>
          </w:p>
        </w:tc>
        <w:tc>
          <w:tcPr>
            <w:tcW w:w="1276" w:type="dxa"/>
            <w:vAlign w:val="center"/>
          </w:tcPr>
          <w:p>
            <w:pPr>
              <w:pStyle w:val="13"/>
            </w:pPr>
            <w:r>
              <w:t>2025年省级就业补助资金 冀财社【2024】159号</w:t>
            </w:r>
          </w:p>
          <w:p>
            <w:pPr>
              <w:pStyle w:val="13"/>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孵化基地场地租赁补贴及时率</w:t>
            </w:r>
          </w:p>
        </w:tc>
        <w:tc>
          <w:tcPr>
            <w:tcW w:w="5386" w:type="dxa"/>
            <w:vAlign w:val="center"/>
          </w:tcPr>
          <w:p>
            <w:pPr>
              <w:pStyle w:val="13"/>
            </w:pPr>
            <w:r>
              <w:t>经审核符合领取补贴条件孵化基地补贴发放及时率</w:t>
            </w:r>
          </w:p>
        </w:tc>
        <w:tc>
          <w:tcPr>
            <w:tcW w:w="2268" w:type="dxa"/>
            <w:vAlign w:val="center"/>
          </w:tcPr>
          <w:p>
            <w:pPr>
              <w:pStyle w:val="13"/>
            </w:pPr>
            <w:r>
              <w:t>≥95%</w:t>
            </w:r>
          </w:p>
        </w:tc>
        <w:tc>
          <w:tcPr>
            <w:tcW w:w="1276" w:type="dxa"/>
            <w:vAlign w:val="center"/>
          </w:tcPr>
          <w:p>
            <w:pPr>
              <w:pStyle w:val="13"/>
            </w:pPr>
            <w:r>
              <w:t>2025年省级就业补助资金 冀财社【2024】159号</w:t>
            </w:r>
          </w:p>
          <w:p>
            <w:pPr>
              <w:pStyle w:val="13"/>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孵化基地场地租赁补贴资金</w:t>
            </w:r>
          </w:p>
        </w:tc>
        <w:tc>
          <w:tcPr>
            <w:tcW w:w="5386" w:type="dxa"/>
            <w:vAlign w:val="center"/>
          </w:tcPr>
          <w:p>
            <w:pPr>
              <w:pStyle w:val="13"/>
            </w:pPr>
            <w:r>
              <w:t>场地租赁项目补贴资金</w:t>
            </w:r>
          </w:p>
        </w:tc>
        <w:tc>
          <w:tcPr>
            <w:tcW w:w="2268" w:type="dxa"/>
            <w:vAlign w:val="center"/>
          </w:tcPr>
          <w:p>
            <w:pPr>
              <w:pStyle w:val="13"/>
            </w:pPr>
            <w:r>
              <w:t>≤127万元</w:t>
            </w:r>
          </w:p>
        </w:tc>
        <w:tc>
          <w:tcPr>
            <w:tcW w:w="1276" w:type="dxa"/>
            <w:vAlign w:val="center"/>
          </w:tcPr>
          <w:p>
            <w:pPr>
              <w:pStyle w:val="13"/>
            </w:pPr>
            <w:r>
              <w:t>2025年省级就业补助资金 冀财社【2024】159号</w:t>
            </w:r>
          </w:p>
          <w:p>
            <w:pPr>
              <w:pStyle w:val="13"/>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孵化基地场地租赁补贴服务到位情况</w:t>
            </w:r>
          </w:p>
        </w:tc>
        <w:tc>
          <w:tcPr>
            <w:tcW w:w="5386" w:type="dxa"/>
            <w:vAlign w:val="center"/>
          </w:tcPr>
          <w:p>
            <w:pPr>
              <w:pStyle w:val="13"/>
            </w:pPr>
            <w:r>
              <w:t>为孵化基地提供服务到位情况</w:t>
            </w:r>
          </w:p>
        </w:tc>
        <w:tc>
          <w:tcPr>
            <w:tcW w:w="2268" w:type="dxa"/>
            <w:vAlign w:val="center"/>
          </w:tcPr>
          <w:p>
            <w:pPr>
              <w:pStyle w:val="13"/>
            </w:pPr>
            <w:r>
              <w:t>到位</w:t>
            </w:r>
          </w:p>
        </w:tc>
        <w:tc>
          <w:tcPr>
            <w:tcW w:w="1276" w:type="dxa"/>
            <w:vAlign w:val="center"/>
          </w:tcPr>
          <w:p>
            <w:pPr>
              <w:pStyle w:val="13"/>
            </w:pPr>
            <w:r>
              <w:t>2025年省级就业补助资金 冀财社【2024】159号</w:t>
            </w:r>
          </w:p>
          <w:p>
            <w:pPr>
              <w:pStyle w:val="13"/>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满意</w:t>
            </w:r>
          </w:p>
        </w:tc>
        <w:tc>
          <w:tcPr>
            <w:tcW w:w="1276" w:type="dxa"/>
            <w:vAlign w:val="center"/>
          </w:tcPr>
          <w:p>
            <w:pPr>
              <w:pStyle w:val="13"/>
            </w:pPr>
            <w:r>
              <w:t>2025年省级就业补助资金 冀财社【2024】159号</w:t>
            </w:r>
          </w:p>
          <w:p>
            <w:pPr>
              <w:pStyle w:val="13"/>
            </w:pPr>
            <w:r>
              <w:t>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4、2025年中央财政稳就业扩大社会保险补贴范围补助资金 冀财社【2025】83号绩效目标表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13013225P00736310002J</w:t>
            </w:r>
          </w:p>
        </w:tc>
        <w:tc>
          <w:tcPr>
            <w:tcW w:w="2835" w:type="dxa"/>
            <w:vAlign w:val="center"/>
          </w:tcPr>
          <w:p>
            <w:pPr>
              <w:pStyle w:val="11"/>
            </w:pPr>
            <w:r>
              <w:t>项目名称</w:t>
            </w:r>
          </w:p>
        </w:tc>
        <w:tc>
          <w:tcPr>
            <w:tcW w:w="6095" w:type="dxa"/>
            <w:gridSpan w:val="3"/>
            <w:vAlign w:val="center"/>
          </w:tcPr>
          <w:p>
            <w:pPr>
              <w:pStyle w:val="13"/>
            </w:pPr>
            <w:r>
              <w:t>2025年中央财政稳就业扩大社会保险补贴范围补助资金 冀财社【2025】83号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98.41</w:t>
            </w:r>
          </w:p>
        </w:tc>
        <w:tc>
          <w:tcPr>
            <w:tcW w:w="2835" w:type="dxa"/>
            <w:vAlign w:val="center"/>
          </w:tcPr>
          <w:p>
            <w:pPr>
              <w:pStyle w:val="11"/>
            </w:pPr>
            <w:r>
              <w:t>其中：财政    资金</w:t>
            </w:r>
          </w:p>
        </w:tc>
        <w:tc>
          <w:tcPr>
            <w:tcW w:w="2551" w:type="dxa"/>
            <w:vAlign w:val="center"/>
          </w:tcPr>
          <w:p>
            <w:pPr>
              <w:pStyle w:val="13"/>
            </w:pPr>
            <w:r>
              <w:t>98.41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r>
              <w:tab/>
            </w:r>
            <w:r>
              <w:tab/>
            </w:r>
            <w:r>
              <w:tab/>
            </w:r>
            <w:r>
              <w:tab/>
            </w:r>
            <w:r>
              <w:tab/>
            </w:r>
            <w:r>
              <w:tab/>
            </w:r>
          </w:p>
          <w:p>
            <w:pPr>
              <w:pStyle w:val="13"/>
            </w:pPr>
            <w:r>
              <w:t>2.通过实施扩大社会保险补贴范围政策，支持重点领域企业，扩大岗位规模，吸纳重点群体就业。</w:t>
            </w:r>
            <w:r>
              <w:tab/>
            </w:r>
            <w:r>
              <w:tab/>
            </w:r>
            <w:r>
              <w:tab/>
            </w:r>
            <w:r>
              <w:tab/>
            </w:r>
            <w:r>
              <w:tab/>
            </w:r>
            <w:r>
              <w:tab/>
            </w:r>
          </w:p>
          <w:p>
            <w:pPr>
              <w:pStyle w:val="13"/>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申报企业数</w:t>
            </w:r>
          </w:p>
        </w:tc>
        <w:tc>
          <w:tcPr>
            <w:tcW w:w="5386" w:type="dxa"/>
            <w:vAlign w:val="center"/>
          </w:tcPr>
          <w:p>
            <w:pPr>
              <w:pStyle w:val="13"/>
            </w:pPr>
            <w:r>
              <w:t>申报企业数</w:t>
            </w:r>
          </w:p>
        </w:tc>
        <w:tc>
          <w:tcPr>
            <w:tcW w:w="2268" w:type="dxa"/>
            <w:vAlign w:val="center"/>
          </w:tcPr>
          <w:p>
            <w:pPr>
              <w:pStyle w:val="13"/>
            </w:pPr>
            <w:r>
              <w:t>≥2家</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w:t>
            </w:r>
          </w:p>
        </w:tc>
        <w:tc>
          <w:tcPr>
            <w:tcW w:w="5386" w:type="dxa"/>
            <w:vAlign w:val="center"/>
          </w:tcPr>
          <w:p>
            <w:pPr>
              <w:pStyle w:val="13"/>
            </w:pPr>
            <w:r>
              <w:t>使用资金数</w:t>
            </w:r>
          </w:p>
        </w:tc>
        <w:tc>
          <w:tcPr>
            <w:tcW w:w="2268" w:type="dxa"/>
            <w:vAlign w:val="center"/>
          </w:tcPr>
          <w:p>
            <w:pPr>
              <w:pStyle w:val="13"/>
            </w:pPr>
            <w:r>
              <w:t>≤984099.46元</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w:t>
            </w:r>
          </w:p>
        </w:tc>
        <w:tc>
          <w:tcPr>
            <w:tcW w:w="5386" w:type="dxa"/>
            <w:vAlign w:val="center"/>
          </w:tcPr>
          <w:p>
            <w:pPr>
              <w:pStyle w:val="13"/>
            </w:pPr>
            <w:r>
              <w:t>申请补贴在规定时间内发放率</w:t>
            </w:r>
          </w:p>
        </w:tc>
        <w:tc>
          <w:tcPr>
            <w:tcW w:w="2268" w:type="dxa"/>
            <w:vAlign w:val="center"/>
          </w:tcPr>
          <w:p>
            <w:pPr>
              <w:pStyle w:val="13"/>
            </w:pPr>
            <w:r>
              <w:t>≥98%</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&lt;1起</w:t>
            </w:r>
          </w:p>
        </w:tc>
        <w:tc>
          <w:tcPr>
            <w:tcW w:w="1276" w:type="dxa"/>
            <w:vAlign w:val="center"/>
          </w:tcPr>
          <w:p>
            <w:pPr>
              <w:pStyle w:val="13"/>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w:t>
            </w:r>
          </w:p>
        </w:tc>
        <w:tc>
          <w:tcPr>
            <w:tcW w:w="2268" w:type="dxa"/>
            <w:vAlign w:val="center"/>
          </w:tcPr>
          <w:p>
            <w:pPr>
              <w:pStyle w:val="13"/>
            </w:pPr>
            <w:r>
              <w:t>≥90%</w:t>
            </w:r>
          </w:p>
        </w:tc>
        <w:tc>
          <w:tcPr>
            <w:tcW w:w="1276" w:type="dxa"/>
            <w:vAlign w:val="center"/>
          </w:tcPr>
          <w:p>
            <w:pPr>
              <w:pStyle w:val="13"/>
            </w:pPr>
            <w:r>
              <w:t>《财政部 人力资源社会保障部关于预拨2025年中央财政稳就业扩大社会保险补贴范围补助资金的通知》（财社【2025】96号）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5、2026年分流人员工资及保险绩效目标表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13013226P007244100034</w:t>
            </w:r>
          </w:p>
        </w:tc>
        <w:tc>
          <w:tcPr>
            <w:tcW w:w="2835" w:type="dxa"/>
            <w:vAlign w:val="center"/>
          </w:tcPr>
          <w:p>
            <w:pPr>
              <w:pStyle w:val="11"/>
            </w:pPr>
            <w:r>
              <w:t>项目名称</w:t>
            </w:r>
          </w:p>
        </w:tc>
        <w:tc>
          <w:tcPr>
            <w:tcW w:w="6095" w:type="dxa"/>
            <w:gridSpan w:val="3"/>
            <w:vAlign w:val="center"/>
          </w:tcPr>
          <w:p>
            <w:pPr>
              <w:pStyle w:val="13"/>
            </w:pPr>
            <w:r>
              <w:t>2026年分流人员工资及保险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2898.28</w:t>
            </w:r>
          </w:p>
        </w:tc>
        <w:tc>
          <w:tcPr>
            <w:tcW w:w="2835" w:type="dxa"/>
            <w:vAlign w:val="center"/>
          </w:tcPr>
          <w:p>
            <w:pPr>
              <w:pStyle w:val="11"/>
            </w:pPr>
            <w:r>
              <w:t>其中：财政    资金</w:t>
            </w:r>
          </w:p>
        </w:tc>
        <w:tc>
          <w:tcPr>
            <w:tcW w:w="2551" w:type="dxa"/>
            <w:vAlign w:val="center"/>
          </w:tcPr>
          <w:p>
            <w:pPr>
              <w:pStyle w:val="13"/>
            </w:pPr>
            <w:r>
              <w:t>2898.28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按时发放工资，及时缴纳保险，确保工作正常开展。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1.按时发放工资，及时缴纳保险，确保工作正常开展。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预计支付279人工资及保险</w:t>
            </w:r>
          </w:p>
          <w:p>
            <w:pPr>
              <w:pStyle w:val="13"/>
            </w:pPr>
          </w:p>
        </w:tc>
        <w:tc>
          <w:tcPr>
            <w:tcW w:w="5386" w:type="dxa"/>
            <w:vAlign w:val="center"/>
          </w:tcPr>
          <w:p>
            <w:pPr>
              <w:pStyle w:val="13"/>
            </w:pPr>
            <w:r>
              <w:t>实际支付279名分流人员工资及保险</w:t>
            </w:r>
          </w:p>
        </w:tc>
        <w:tc>
          <w:tcPr>
            <w:tcW w:w="2268" w:type="dxa"/>
            <w:vAlign w:val="center"/>
          </w:tcPr>
          <w:p>
            <w:pPr>
              <w:pStyle w:val="13"/>
            </w:pPr>
            <w:r>
              <w:t>279人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项目控制数</w:t>
            </w:r>
          </w:p>
        </w:tc>
        <w:tc>
          <w:tcPr>
            <w:tcW w:w="5386" w:type="dxa"/>
            <w:vAlign w:val="center"/>
          </w:tcPr>
          <w:p>
            <w:pPr>
              <w:pStyle w:val="13"/>
            </w:pPr>
            <w:r>
              <w:t>人员经费金额</w:t>
            </w:r>
          </w:p>
        </w:tc>
        <w:tc>
          <w:tcPr>
            <w:tcW w:w="2268" w:type="dxa"/>
            <w:vAlign w:val="center"/>
          </w:tcPr>
          <w:p>
            <w:pPr>
              <w:pStyle w:val="13"/>
            </w:pPr>
            <w:r>
              <w:t>2898.28万元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保障人员经费足额发放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干部职工满意度</w:t>
            </w:r>
          </w:p>
        </w:tc>
        <w:tc>
          <w:tcPr>
            <w:tcW w:w="2268" w:type="dxa"/>
            <w:vAlign w:val="center"/>
          </w:tcPr>
          <w:p>
            <w:pPr>
              <w:pStyle w:val="13"/>
            </w:pPr>
            <w:r>
              <w:t>≥99%</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6、2026年公务用车购置绩效目标表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13013226P00009710003P</w:t>
            </w:r>
          </w:p>
        </w:tc>
        <w:tc>
          <w:tcPr>
            <w:tcW w:w="2835" w:type="dxa"/>
            <w:vAlign w:val="center"/>
          </w:tcPr>
          <w:p>
            <w:pPr>
              <w:pStyle w:val="11"/>
            </w:pPr>
            <w:r>
              <w:t>项目名称</w:t>
            </w:r>
          </w:p>
        </w:tc>
        <w:tc>
          <w:tcPr>
            <w:tcW w:w="6095" w:type="dxa"/>
            <w:gridSpan w:val="3"/>
            <w:vAlign w:val="center"/>
          </w:tcPr>
          <w:p>
            <w:pPr>
              <w:pStyle w:val="13"/>
            </w:pPr>
            <w:r>
              <w:t>2026年公务用车购置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保障单位工作正常运转。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1.目标内容1保障单位工作正常运转。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购买车辆数量</w:t>
            </w:r>
          </w:p>
        </w:tc>
        <w:tc>
          <w:tcPr>
            <w:tcW w:w="5386" w:type="dxa"/>
            <w:vAlign w:val="center"/>
          </w:tcPr>
          <w:p>
            <w:pPr>
              <w:pStyle w:val="13"/>
            </w:pPr>
            <w:r>
              <w:t>购买车辆数量</w:t>
            </w:r>
          </w:p>
        </w:tc>
        <w:tc>
          <w:tcPr>
            <w:tcW w:w="2268" w:type="dxa"/>
            <w:vAlign w:val="center"/>
          </w:tcPr>
          <w:p>
            <w:pPr>
              <w:pStyle w:val="13"/>
            </w:pPr>
            <w:r>
              <w:t>1辆</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资金全部拨付</w:t>
            </w:r>
          </w:p>
        </w:tc>
        <w:tc>
          <w:tcPr>
            <w:tcW w:w="5386" w:type="dxa"/>
            <w:vAlign w:val="center"/>
          </w:tcPr>
          <w:p>
            <w:pPr>
              <w:pStyle w:val="13"/>
            </w:pPr>
            <w:r>
              <w:t>资金支出率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12万元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7、2026年人才绿卡房租补贴绩效目标表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13013226P00664810019Q</w:t>
            </w:r>
          </w:p>
        </w:tc>
        <w:tc>
          <w:tcPr>
            <w:tcW w:w="2835" w:type="dxa"/>
            <w:vAlign w:val="center"/>
          </w:tcPr>
          <w:p>
            <w:pPr>
              <w:pStyle w:val="11"/>
            </w:pPr>
            <w:r>
              <w:t>项目名称</w:t>
            </w:r>
          </w:p>
        </w:tc>
        <w:tc>
          <w:tcPr>
            <w:tcW w:w="6095" w:type="dxa"/>
            <w:gridSpan w:val="3"/>
            <w:vAlign w:val="center"/>
          </w:tcPr>
          <w:p>
            <w:pPr>
              <w:pStyle w:val="13"/>
            </w:pPr>
            <w:r>
              <w:t>2026年人才绿卡房租补贴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588.28</w:t>
            </w:r>
          </w:p>
        </w:tc>
        <w:tc>
          <w:tcPr>
            <w:tcW w:w="2835" w:type="dxa"/>
            <w:vAlign w:val="center"/>
          </w:tcPr>
          <w:p>
            <w:pPr>
              <w:pStyle w:val="11"/>
            </w:pPr>
            <w:r>
              <w:t>其中：财政    资金</w:t>
            </w:r>
          </w:p>
        </w:tc>
        <w:tc>
          <w:tcPr>
            <w:tcW w:w="2551" w:type="dxa"/>
            <w:vAlign w:val="center"/>
          </w:tcPr>
          <w:p>
            <w:pPr>
              <w:pStyle w:val="13"/>
            </w:pPr>
            <w:r>
              <w:t>588.28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"目标内容1做好服务工作，建立健全公共服务体系，保障服务对象满意。</w:t>
            </w:r>
            <w:r>
              <w:tab/>
            </w:r>
            <w:r>
              <w:tab/>
            </w:r>
            <w:r>
              <w:tab/>
            </w:r>
            <w:r>
              <w:tab/>
            </w:r>
            <w:r>
              <w:tab/>
            </w:r>
            <w:r>
              <w:tab/>
            </w: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实际发放房租补贴率</w:t>
            </w:r>
          </w:p>
        </w:tc>
        <w:tc>
          <w:tcPr>
            <w:tcW w:w="5386" w:type="dxa"/>
            <w:vAlign w:val="center"/>
          </w:tcPr>
          <w:p>
            <w:pPr>
              <w:pStyle w:val="13"/>
            </w:pPr>
            <w:r>
              <w:t>按照一档7000元/每人每年，二档4000元/每人每年</w:t>
            </w:r>
          </w:p>
        </w:tc>
        <w:tc>
          <w:tcPr>
            <w:tcW w:w="2268" w:type="dxa"/>
            <w:vAlign w:val="center"/>
          </w:tcPr>
          <w:p>
            <w:pPr>
              <w:pStyle w:val="13"/>
            </w:pPr>
            <w:r>
              <w:t>1634人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房租补贴发放准确率</w:t>
            </w:r>
          </w:p>
        </w:tc>
        <w:tc>
          <w:tcPr>
            <w:tcW w:w="5386" w:type="dxa"/>
            <w:vAlign w:val="center"/>
          </w:tcPr>
          <w:p>
            <w:pPr>
              <w:pStyle w:val="13"/>
            </w:pPr>
            <w:r>
              <w:t>房租补贴发放准确程度</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5882818元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引进人才，促进地方经济发展。</w:t>
            </w:r>
          </w:p>
        </w:tc>
        <w:tc>
          <w:tcPr>
            <w:tcW w:w="5386" w:type="dxa"/>
            <w:vAlign w:val="center"/>
          </w:tcPr>
          <w:p>
            <w:pPr>
              <w:pStyle w:val="13"/>
            </w:pPr>
            <w:r>
              <w:t>减轻优秀人才购房负担，惠民互利。</w:t>
            </w:r>
          </w:p>
        </w:tc>
        <w:tc>
          <w:tcPr>
            <w:tcW w:w="2268" w:type="dxa"/>
            <w:vAlign w:val="center"/>
          </w:tcPr>
          <w:p>
            <w:pPr>
              <w:pStyle w:val="13"/>
            </w:pPr>
            <w:r>
              <w:t>便民互惠，维护社会稳定。</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发放房租补贴人员的满意度</w:t>
            </w:r>
          </w:p>
        </w:tc>
        <w:tc>
          <w:tcPr>
            <w:tcW w:w="2268" w:type="dxa"/>
            <w:vAlign w:val="center"/>
          </w:tcPr>
          <w:p>
            <w:pPr>
              <w:pStyle w:val="13"/>
            </w:pPr>
            <w:r>
              <w:t>≥100%</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8、2026年省级就业补助资金 冀财社[2025]149号 孵化基地房租补贴绩效目标表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13013226P00596310089J</w:t>
            </w:r>
          </w:p>
        </w:tc>
        <w:tc>
          <w:tcPr>
            <w:tcW w:w="2835" w:type="dxa"/>
            <w:vAlign w:val="center"/>
          </w:tcPr>
          <w:p>
            <w:pPr>
              <w:pStyle w:val="11"/>
            </w:pPr>
            <w:r>
              <w:t>项目名称</w:t>
            </w:r>
          </w:p>
        </w:tc>
        <w:tc>
          <w:tcPr>
            <w:tcW w:w="6095" w:type="dxa"/>
            <w:gridSpan w:val="3"/>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补贴孵化基地数</w:t>
            </w:r>
          </w:p>
        </w:tc>
        <w:tc>
          <w:tcPr>
            <w:tcW w:w="5386" w:type="dxa"/>
            <w:vAlign w:val="center"/>
          </w:tcPr>
          <w:p>
            <w:pPr>
              <w:pStyle w:val="13"/>
            </w:pPr>
            <w:r>
              <w:t>补贴4家孵化基地，每平每天不超2元。</w:t>
            </w:r>
          </w:p>
        </w:tc>
        <w:tc>
          <w:tcPr>
            <w:tcW w:w="2268" w:type="dxa"/>
            <w:vAlign w:val="center"/>
          </w:tcPr>
          <w:p>
            <w:pPr>
              <w:pStyle w:val="13"/>
            </w:pPr>
            <w:r>
              <w:t>≤4家</w:t>
            </w:r>
          </w:p>
        </w:tc>
        <w:tc>
          <w:tcPr>
            <w:tcW w:w="1276" w:type="dxa"/>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保障孵化基地场地租赁补贴到位率</w:t>
            </w:r>
          </w:p>
        </w:tc>
        <w:tc>
          <w:tcPr>
            <w:tcW w:w="5386" w:type="dxa"/>
            <w:vAlign w:val="center"/>
          </w:tcPr>
          <w:p>
            <w:pPr>
              <w:pStyle w:val="13"/>
            </w:pPr>
            <w:r>
              <w:t>符合条件的孵化基地补贴资金的到位率</w:t>
            </w:r>
          </w:p>
        </w:tc>
        <w:tc>
          <w:tcPr>
            <w:tcW w:w="2268" w:type="dxa"/>
            <w:vAlign w:val="center"/>
          </w:tcPr>
          <w:p>
            <w:pPr>
              <w:pStyle w:val="13"/>
            </w:pPr>
            <w:r>
              <w:t>≤100%</w:t>
            </w:r>
          </w:p>
        </w:tc>
        <w:tc>
          <w:tcPr>
            <w:tcW w:w="1276" w:type="dxa"/>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孵化基地场地租赁补贴及时率</w:t>
            </w:r>
          </w:p>
        </w:tc>
        <w:tc>
          <w:tcPr>
            <w:tcW w:w="5386" w:type="dxa"/>
            <w:vAlign w:val="center"/>
          </w:tcPr>
          <w:p>
            <w:pPr>
              <w:pStyle w:val="13"/>
            </w:pPr>
            <w:r>
              <w:t>经审核符合领取补贴条件孵化基地补贴发放及时率</w:t>
            </w:r>
          </w:p>
        </w:tc>
        <w:tc>
          <w:tcPr>
            <w:tcW w:w="2268" w:type="dxa"/>
            <w:vAlign w:val="center"/>
          </w:tcPr>
          <w:p>
            <w:pPr>
              <w:pStyle w:val="13"/>
            </w:pPr>
            <w:r>
              <w:t>≥95%</w:t>
            </w:r>
          </w:p>
        </w:tc>
        <w:tc>
          <w:tcPr>
            <w:tcW w:w="1276" w:type="dxa"/>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孵化基地场地租赁补贴资金</w:t>
            </w:r>
          </w:p>
        </w:tc>
        <w:tc>
          <w:tcPr>
            <w:tcW w:w="5386" w:type="dxa"/>
            <w:vAlign w:val="center"/>
          </w:tcPr>
          <w:p>
            <w:pPr>
              <w:pStyle w:val="13"/>
            </w:pPr>
            <w:r>
              <w:t>场地租赁项目补贴资金</w:t>
            </w:r>
          </w:p>
        </w:tc>
        <w:tc>
          <w:tcPr>
            <w:tcW w:w="2268" w:type="dxa"/>
            <w:vAlign w:val="center"/>
          </w:tcPr>
          <w:p>
            <w:pPr>
              <w:pStyle w:val="13"/>
            </w:pPr>
            <w:r>
              <w:t>≤120万元</w:t>
            </w:r>
          </w:p>
        </w:tc>
        <w:tc>
          <w:tcPr>
            <w:tcW w:w="1276" w:type="dxa"/>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孵化基地场地租赁补贴服务到位情况</w:t>
            </w:r>
          </w:p>
        </w:tc>
        <w:tc>
          <w:tcPr>
            <w:tcW w:w="5386" w:type="dxa"/>
            <w:vAlign w:val="center"/>
          </w:tcPr>
          <w:p>
            <w:pPr>
              <w:pStyle w:val="13"/>
            </w:pPr>
            <w:r>
              <w:t>为孵化基地提供服务到位情况</w:t>
            </w:r>
          </w:p>
        </w:tc>
        <w:tc>
          <w:tcPr>
            <w:tcW w:w="2268" w:type="dxa"/>
            <w:vAlign w:val="center"/>
          </w:tcPr>
          <w:p>
            <w:pPr>
              <w:pStyle w:val="13"/>
            </w:pPr>
            <w:r>
              <w:t>到位</w:t>
            </w:r>
          </w:p>
        </w:tc>
        <w:tc>
          <w:tcPr>
            <w:tcW w:w="1276" w:type="dxa"/>
            <w:vAlign w:val="center"/>
          </w:tcPr>
          <w:p>
            <w:pPr>
              <w:pStyle w:val="13"/>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满意</w:t>
            </w:r>
          </w:p>
        </w:tc>
        <w:tc>
          <w:tcPr>
            <w:tcW w:w="1276" w:type="dxa"/>
            <w:vAlign w:val="center"/>
          </w:tcPr>
          <w:p>
            <w:pPr>
              <w:pStyle w:val="13"/>
            </w:pPr>
            <w:r>
              <w:t>2026年省级就业补助资金 冀财社[2025]149号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9、2026年省级就业补助资金 冀财社[2025]149号 职业培训补贴绩效目标表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13013226P00596310090X</w:t>
            </w:r>
          </w:p>
        </w:tc>
        <w:tc>
          <w:tcPr>
            <w:tcW w:w="2835" w:type="dxa"/>
            <w:vAlign w:val="center"/>
          </w:tcPr>
          <w:p>
            <w:pPr>
              <w:pStyle w:val="11"/>
            </w:pPr>
            <w:r>
              <w:t>项目名称</w:t>
            </w:r>
          </w:p>
        </w:tc>
        <w:tc>
          <w:tcPr>
            <w:tcW w:w="6095" w:type="dxa"/>
            <w:gridSpan w:val="3"/>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按时拨付,保障人员经费,促进就业,维护社会稳定.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1.按时拨付,保障人员经费,促进就业,维护社会稳定.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补贴人员数量</w:t>
            </w:r>
          </w:p>
        </w:tc>
        <w:tc>
          <w:tcPr>
            <w:tcW w:w="5386" w:type="dxa"/>
            <w:vAlign w:val="center"/>
          </w:tcPr>
          <w:p>
            <w:pPr>
              <w:pStyle w:val="13"/>
            </w:pPr>
            <w:r>
              <w:t>申请创业培训补贴人员数</w:t>
            </w:r>
          </w:p>
        </w:tc>
        <w:tc>
          <w:tcPr>
            <w:tcW w:w="2268" w:type="dxa"/>
            <w:vAlign w:val="center"/>
          </w:tcPr>
          <w:p>
            <w:pPr>
              <w:pStyle w:val="13"/>
            </w:pPr>
            <w:r>
              <w:t>≤165人</w:t>
            </w:r>
          </w:p>
        </w:tc>
        <w:tc>
          <w:tcPr>
            <w:tcW w:w="1276" w:type="dxa"/>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保障创业补贴到位率</w:t>
            </w:r>
          </w:p>
        </w:tc>
        <w:tc>
          <w:tcPr>
            <w:tcW w:w="5386" w:type="dxa"/>
            <w:vAlign w:val="center"/>
          </w:tcPr>
          <w:p>
            <w:pPr>
              <w:pStyle w:val="13"/>
            </w:pPr>
            <w:r>
              <w:t>符合条件的创业补贴资金的到位率</w:t>
            </w:r>
          </w:p>
        </w:tc>
        <w:tc>
          <w:tcPr>
            <w:tcW w:w="2268" w:type="dxa"/>
            <w:vAlign w:val="center"/>
          </w:tcPr>
          <w:p>
            <w:pPr>
              <w:pStyle w:val="13"/>
            </w:pPr>
            <w:r>
              <w:t>≤100%</w:t>
            </w:r>
          </w:p>
        </w:tc>
        <w:tc>
          <w:tcPr>
            <w:tcW w:w="1276" w:type="dxa"/>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创业补贴及时率</w:t>
            </w:r>
          </w:p>
        </w:tc>
        <w:tc>
          <w:tcPr>
            <w:tcW w:w="5386" w:type="dxa"/>
            <w:vAlign w:val="center"/>
          </w:tcPr>
          <w:p>
            <w:pPr>
              <w:pStyle w:val="13"/>
            </w:pPr>
            <w:r>
              <w:t>经审核符合领取补贴条件创业补贴发放及时率</w:t>
            </w:r>
          </w:p>
        </w:tc>
        <w:tc>
          <w:tcPr>
            <w:tcW w:w="2268" w:type="dxa"/>
            <w:vAlign w:val="center"/>
          </w:tcPr>
          <w:p>
            <w:pPr>
              <w:pStyle w:val="13"/>
            </w:pPr>
            <w:r>
              <w:t>≥95%</w:t>
            </w:r>
          </w:p>
        </w:tc>
        <w:tc>
          <w:tcPr>
            <w:tcW w:w="1276" w:type="dxa"/>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创业培训补贴资金</w:t>
            </w:r>
          </w:p>
        </w:tc>
        <w:tc>
          <w:tcPr>
            <w:tcW w:w="5386" w:type="dxa"/>
            <w:vAlign w:val="center"/>
          </w:tcPr>
          <w:p>
            <w:pPr>
              <w:pStyle w:val="13"/>
            </w:pPr>
            <w:r>
              <w:t>创业培训补贴资金</w:t>
            </w:r>
          </w:p>
        </w:tc>
        <w:tc>
          <w:tcPr>
            <w:tcW w:w="2268" w:type="dxa"/>
            <w:vAlign w:val="center"/>
          </w:tcPr>
          <w:p>
            <w:pPr>
              <w:pStyle w:val="13"/>
            </w:pPr>
            <w:r>
              <w:t>≤40万元</w:t>
            </w:r>
          </w:p>
        </w:tc>
        <w:tc>
          <w:tcPr>
            <w:tcW w:w="1276" w:type="dxa"/>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创业补贴服务到位情况</w:t>
            </w:r>
          </w:p>
        </w:tc>
        <w:tc>
          <w:tcPr>
            <w:tcW w:w="5386" w:type="dxa"/>
            <w:vAlign w:val="center"/>
          </w:tcPr>
          <w:p>
            <w:pPr>
              <w:pStyle w:val="13"/>
            </w:pPr>
            <w:r>
              <w:t>为创业补贴提供服务到位情况</w:t>
            </w:r>
          </w:p>
        </w:tc>
        <w:tc>
          <w:tcPr>
            <w:tcW w:w="2268" w:type="dxa"/>
            <w:vAlign w:val="center"/>
          </w:tcPr>
          <w:p>
            <w:pPr>
              <w:pStyle w:val="13"/>
            </w:pPr>
            <w:r>
              <w:t>服务到位</w:t>
            </w:r>
          </w:p>
        </w:tc>
        <w:tc>
          <w:tcPr>
            <w:tcW w:w="1276" w:type="dxa"/>
            <w:vAlign w:val="center"/>
          </w:tcPr>
          <w:p>
            <w:pPr>
              <w:pStyle w:val="13"/>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享受此次补贴人员满意度</w:t>
            </w:r>
          </w:p>
        </w:tc>
        <w:tc>
          <w:tcPr>
            <w:tcW w:w="2268" w:type="dxa"/>
            <w:vAlign w:val="center"/>
          </w:tcPr>
          <w:p>
            <w:pPr>
              <w:pStyle w:val="13"/>
            </w:pPr>
            <w:r>
              <w:t>满意</w:t>
            </w:r>
          </w:p>
        </w:tc>
        <w:tc>
          <w:tcPr>
            <w:tcW w:w="1276" w:type="dxa"/>
            <w:vAlign w:val="center"/>
          </w:tcPr>
          <w:p>
            <w:pPr>
              <w:pStyle w:val="13"/>
            </w:pPr>
            <w:r>
              <w:t>2026年省级就业补助资金 冀财社[2025]149号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10、2026年中央就业补助资金 冀财社[2025]105号 初创社保补贴绩效目标表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13013226P00596310084G</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"按时拨付,保障人员经费,促进就业,维护社会稳定，补贴人员对政策的满意度达百分百。</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1."按时拨付,保障人员经费,促进就业,维护社会稳定，补贴人员对政策的满意度达百分百。</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预计补贴10人，每人每月1600元</w:t>
            </w:r>
          </w:p>
        </w:tc>
        <w:tc>
          <w:tcPr>
            <w:tcW w:w="5386" w:type="dxa"/>
            <w:vAlign w:val="center"/>
          </w:tcPr>
          <w:p>
            <w:pPr>
              <w:pStyle w:val="13"/>
            </w:pPr>
            <w:r>
              <w:t>预计补贴10人，每人每月1600元</w:t>
            </w:r>
          </w:p>
        </w:tc>
        <w:tc>
          <w:tcPr>
            <w:tcW w:w="2268" w:type="dxa"/>
            <w:vAlign w:val="center"/>
          </w:tcPr>
          <w:p>
            <w:pPr>
              <w:pStyle w:val="13"/>
            </w:pPr>
            <w:r>
              <w:t>≤10人</w:t>
            </w:r>
          </w:p>
        </w:tc>
        <w:tc>
          <w:tcPr>
            <w:tcW w:w="1276" w:type="dxa"/>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保障初创社保到位率</w:t>
            </w:r>
          </w:p>
        </w:tc>
        <w:tc>
          <w:tcPr>
            <w:tcW w:w="5386" w:type="dxa"/>
            <w:vAlign w:val="center"/>
          </w:tcPr>
          <w:p>
            <w:pPr>
              <w:pStyle w:val="13"/>
            </w:pPr>
            <w:r>
              <w:t>符合条件人员补贴资金到位率</w:t>
            </w:r>
          </w:p>
        </w:tc>
        <w:tc>
          <w:tcPr>
            <w:tcW w:w="2268" w:type="dxa"/>
            <w:vAlign w:val="center"/>
          </w:tcPr>
          <w:p>
            <w:pPr>
              <w:pStyle w:val="13"/>
            </w:pPr>
            <w:r>
              <w:t>≤100%</w:t>
            </w:r>
          </w:p>
        </w:tc>
        <w:tc>
          <w:tcPr>
            <w:tcW w:w="1276" w:type="dxa"/>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各项社保补贴到位率</w:t>
            </w:r>
          </w:p>
          <w:p>
            <w:pPr>
              <w:pStyle w:val="13"/>
            </w:pPr>
          </w:p>
        </w:tc>
        <w:tc>
          <w:tcPr>
            <w:tcW w:w="5386" w:type="dxa"/>
            <w:vAlign w:val="center"/>
          </w:tcPr>
          <w:p>
            <w:pPr>
              <w:pStyle w:val="13"/>
            </w:pPr>
            <w:r>
              <w:t>经审核符合领取补贴条件的各类人员补贴发放率</w:t>
            </w:r>
          </w:p>
        </w:tc>
        <w:tc>
          <w:tcPr>
            <w:tcW w:w="2268" w:type="dxa"/>
            <w:vAlign w:val="center"/>
          </w:tcPr>
          <w:p>
            <w:pPr>
              <w:pStyle w:val="13"/>
            </w:pPr>
            <w:r>
              <w:t>≥95%</w:t>
            </w:r>
          </w:p>
        </w:tc>
        <w:tc>
          <w:tcPr>
            <w:tcW w:w="1276" w:type="dxa"/>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初创社保补贴资金</w:t>
            </w:r>
          </w:p>
        </w:tc>
        <w:tc>
          <w:tcPr>
            <w:tcW w:w="5386" w:type="dxa"/>
            <w:vAlign w:val="center"/>
          </w:tcPr>
          <w:p>
            <w:pPr>
              <w:pStyle w:val="13"/>
            </w:pPr>
            <w:r>
              <w:t>初创社保项目补贴资金预算数</w:t>
            </w:r>
          </w:p>
        </w:tc>
        <w:tc>
          <w:tcPr>
            <w:tcW w:w="2268" w:type="dxa"/>
            <w:vAlign w:val="center"/>
          </w:tcPr>
          <w:p>
            <w:pPr>
              <w:pStyle w:val="13"/>
            </w:pPr>
            <w:r>
              <w:t>≤20万元</w:t>
            </w:r>
          </w:p>
        </w:tc>
        <w:tc>
          <w:tcPr>
            <w:tcW w:w="1276" w:type="dxa"/>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初创社保项目补贴服务到位情况</w:t>
            </w:r>
          </w:p>
        </w:tc>
        <w:tc>
          <w:tcPr>
            <w:tcW w:w="5386" w:type="dxa"/>
            <w:vAlign w:val="center"/>
          </w:tcPr>
          <w:p>
            <w:pPr>
              <w:pStyle w:val="13"/>
            </w:pPr>
            <w:r>
              <w:t>为初创人员提供服务到位情况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享受各项补贴人员对政策的满意率</w:t>
            </w:r>
          </w:p>
        </w:tc>
        <w:tc>
          <w:tcPr>
            <w:tcW w:w="2268" w:type="dxa"/>
            <w:vAlign w:val="center"/>
          </w:tcPr>
          <w:p>
            <w:pPr>
              <w:pStyle w:val="13"/>
            </w:pPr>
            <w:r>
              <w:t>≥95%</w:t>
            </w:r>
          </w:p>
        </w:tc>
        <w:tc>
          <w:tcPr>
            <w:tcW w:w="1276" w:type="dxa"/>
            <w:vAlign w:val="center"/>
          </w:tcPr>
          <w:p>
            <w:pPr>
              <w:pStyle w:val="13"/>
            </w:pPr>
            <w:r>
              <w:t>2026年中央就业补助资金 冀财社[2025]105号 初创社保补贴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11、2026年中央就业补助资金 冀财社[2025]105号 孵化基地房租补贴绩效目标表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13013226P005963100854</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460.00</w:t>
            </w:r>
          </w:p>
        </w:tc>
        <w:tc>
          <w:tcPr>
            <w:tcW w:w="2835" w:type="dxa"/>
            <w:vAlign w:val="center"/>
          </w:tcPr>
          <w:p>
            <w:pPr>
              <w:pStyle w:val="11"/>
            </w:pPr>
            <w:r>
              <w:t>其中：财政    资金</w:t>
            </w:r>
          </w:p>
        </w:tc>
        <w:tc>
          <w:tcPr>
            <w:tcW w:w="2551" w:type="dxa"/>
            <w:vAlign w:val="center"/>
          </w:tcPr>
          <w:p>
            <w:pPr>
              <w:pStyle w:val="13"/>
            </w:pPr>
            <w:r>
              <w:t>460.00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补贴孵化基地数</w:t>
            </w:r>
          </w:p>
        </w:tc>
        <w:tc>
          <w:tcPr>
            <w:tcW w:w="5386" w:type="dxa"/>
            <w:vAlign w:val="center"/>
          </w:tcPr>
          <w:p>
            <w:pPr>
              <w:pStyle w:val="13"/>
            </w:pPr>
            <w:r>
              <w:t>补贴4家孵化基地，每平每天不超2元。</w:t>
            </w:r>
          </w:p>
        </w:tc>
        <w:tc>
          <w:tcPr>
            <w:tcW w:w="2268" w:type="dxa"/>
            <w:vAlign w:val="center"/>
          </w:tcPr>
          <w:p>
            <w:pPr>
              <w:pStyle w:val="13"/>
            </w:pPr>
            <w:r>
              <w:t>≤4家</w:t>
            </w:r>
          </w:p>
        </w:tc>
        <w:tc>
          <w:tcPr>
            <w:tcW w:w="1276" w:type="dxa"/>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保障孵化基地场地租赁补贴到位率</w:t>
            </w:r>
          </w:p>
        </w:tc>
        <w:tc>
          <w:tcPr>
            <w:tcW w:w="5386" w:type="dxa"/>
            <w:vAlign w:val="center"/>
          </w:tcPr>
          <w:p>
            <w:pPr>
              <w:pStyle w:val="13"/>
            </w:pPr>
            <w:r>
              <w:t>符合条件的孵化基地补贴资金的到位率</w:t>
            </w:r>
          </w:p>
        </w:tc>
        <w:tc>
          <w:tcPr>
            <w:tcW w:w="2268" w:type="dxa"/>
            <w:vAlign w:val="center"/>
          </w:tcPr>
          <w:p>
            <w:pPr>
              <w:pStyle w:val="13"/>
            </w:pPr>
            <w:r>
              <w:t>≤100%</w:t>
            </w:r>
          </w:p>
        </w:tc>
        <w:tc>
          <w:tcPr>
            <w:tcW w:w="1276" w:type="dxa"/>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孵化基地场地租赁补贴及时率</w:t>
            </w:r>
          </w:p>
        </w:tc>
        <w:tc>
          <w:tcPr>
            <w:tcW w:w="5386" w:type="dxa"/>
            <w:vAlign w:val="center"/>
          </w:tcPr>
          <w:p>
            <w:pPr>
              <w:pStyle w:val="13"/>
            </w:pPr>
            <w:r>
              <w:t>经审核符合领取补贴条件孵化基地补贴发放及时率</w:t>
            </w:r>
          </w:p>
        </w:tc>
        <w:tc>
          <w:tcPr>
            <w:tcW w:w="2268" w:type="dxa"/>
            <w:vAlign w:val="center"/>
          </w:tcPr>
          <w:p>
            <w:pPr>
              <w:pStyle w:val="13"/>
            </w:pPr>
            <w:r>
              <w:t>≥95%</w:t>
            </w:r>
          </w:p>
        </w:tc>
        <w:tc>
          <w:tcPr>
            <w:tcW w:w="1276" w:type="dxa"/>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孵化基地场地租赁补贴资金</w:t>
            </w:r>
          </w:p>
        </w:tc>
        <w:tc>
          <w:tcPr>
            <w:tcW w:w="5386" w:type="dxa"/>
            <w:vAlign w:val="center"/>
          </w:tcPr>
          <w:p>
            <w:pPr>
              <w:pStyle w:val="13"/>
            </w:pPr>
            <w:r>
              <w:t>场地租赁项目补贴资金</w:t>
            </w:r>
          </w:p>
        </w:tc>
        <w:tc>
          <w:tcPr>
            <w:tcW w:w="2268" w:type="dxa"/>
            <w:vAlign w:val="center"/>
          </w:tcPr>
          <w:p>
            <w:pPr>
              <w:pStyle w:val="13"/>
            </w:pPr>
            <w:r>
              <w:t>≤460万元</w:t>
            </w:r>
          </w:p>
        </w:tc>
        <w:tc>
          <w:tcPr>
            <w:tcW w:w="1276" w:type="dxa"/>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孵化基地场地租赁补贴服务到位情况</w:t>
            </w:r>
          </w:p>
        </w:tc>
        <w:tc>
          <w:tcPr>
            <w:tcW w:w="5386" w:type="dxa"/>
            <w:vAlign w:val="center"/>
          </w:tcPr>
          <w:p>
            <w:pPr>
              <w:pStyle w:val="13"/>
            </w:pPr>
            <w:r>
              <w:t>为孵化基地提供服务到位情况</w:t>
            </w:r>
          </w:p>
        </w:tc>
        <w:tc>
          <w:tcPr>
            <w:tcW w:w="2268" w:type="dxa"/>
            <w:vAlign w:val="center"/>
          </w:tcPr>
          <w:p>
            <w:pPr>
              <w:pStyle w:val="13"/>
            </w:pPr>
            <w:r>
              <w:t>到位</w:t>
            </w:r>
          </w:p>
        </w:tc>
        <w:tc>
          <w:tcPr>
            <w:tcW w:w="1276" w:type="dxa"/>
            <w:vAlign w:val="center"/>
          </w:tcPr>
          <w:p>
            <w:pPr>
              <w:pStyle w:val="13"/>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满意</w:t>
            </w:r>
          </w:p>
        </w:tc>
        <w:tc>
          <w:tcPr>
            <w:tcW w:w="1276" w:type="dxa"/>
            <w:vAlign w:val="center"/>
          </w:tcPr>
          <w:p>
            <w:pPr>
              <w:pStyle w:val="13"/>
            </w:pPr>
            <w:r>
              <w:t>2026年中央就业补助资金 冀财社[2025]105号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12、2026年中央就业补助资金 冀财社[2025]105号 公益性岗位补贴绩效目标表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13013226P00596310079N</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148.00</w:t>
            </w:r>
          </w:p>
        </w:tc>
        <w:tc>
          <w:tcPr>
            <w:tcW w:w="2835" w:type="dxa"/>
            <w:vAlign w:val="center"/>
          </w:tcPr>
          <w:p>
            <w:pPr>
              <w:pStyle w:val="11"/>
            </w:pPr>
            <w:r>
              <w:t>其中：财政    资金</w:t>
            </w:r>
          </w:p>
        </w:tc>
        <w:tc>
          <w:tcPr>
            <w:tcW w:w="2551" w:type="dxa"/>
            <w:vAlign w:val="center"/>
          </w:tcPr>
          <w:p>
            <w:pPr>
              <w:pStyle w:val="13"/>
            </w:pPr>
            <w:r>
              <w:t>148.00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"促进就业困难人员就业持续发展，维护社会稳定，保障公益岗位人员的社保补贴和岗位补贴。"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公益岗人员59人</w:t>
            </w:r>
          </w:p>
        </w:tc>
        <w:tc>
          <w:tcPr>
            <w:tcW w:w="5386" w:type="dxa"/>
            <w:vAlign w:val="center"/>
          </w:tcPr>
          <w:p>
            <w:pPr>
              <w:pStyle w:val="13"/>
            </w:pPr>
            <w:r>
              <w:t>按公益岗人员59人测算：岗位补贴2080元/人/月。</w:t>
            </w:r>
          </w:p>
        </w:tc>
        <w:tc>
          <w:tcPr>
            <w:tcW w:w="2268" w:type="dxa"/>
            <w:vAlign w:val="center"/>
          </w:tcPr>
          <w:p>
            <w:pPr>
              <w:pStyle w:val="13"/>
            </w:pPr>
            <w:r>
              <w:t>≤59人</w:t>
            </w:r>
          </w:p>
        </w:tc>
        <w:tc>
          <w:tcPr>
            <w:tcW w:w="1276" w:type="dxa"/>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公益岗位资金实际发放占总金额的比例</w:t>
            </w:r>
          </w:p>
        </w:tc>
        <w:tc>
          <w:tcPr>
            <w:tcW w:w="2268" w:type="dxa"/>
            <w:vAlign w:val="center"/>
          </w:tcPr>
          <w:p>
            <w:pPr>
              <w:pStyle w:val="13"/>
            </w:pPr>
            <w:r>
              <w:t>≤100%</w:t>
            </w:r>
          </w:p>
        </w:tc>
        <w:tc>
          <w:tcPr>
            <w:tcW w:w="1276" w:type="dxa"/>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公益岗位补贴到位率</w:t>
            </w:r>
          </w:p>
        </w:tc>
        <w:tc>
          <w:tcPr>
            <w:tcW w:w="5386" w:type="dxa"/>
            <w:vAlign w:val="center"/>
          </w:tcPr>
          <w:p>
            <w:pPr>
              <w:pStyle w:val="13"/>
            </w:pPr>
            <w:r>
              <w:t>对符合要求的公益岗位发放补贴到位率</w:t>
            </w:r>
          </w:p>
        </w:tc>
        <w:tc>
          <w:tcPr>
            <w:tcW w:w="2268" w:type="dxa"/>
            <w:vAlign w:val="center"/>
          </w:tcPr>
          <w:p>
            <w:pPr>
              <w:pStyle w:val="13"/>
            </w:pPr>
            <w:r>
              <w:t>≤100%</w:t>
            </w:r>
          </w:p>
        </w:tc>
        <w:tc>
          <w:tcPr>
            <w:tcW w:w="1276" w:type="dxa"/>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w:t>
            </w:r>
          </w:p>
        </w:tc>
        <w:tc>
          <w:tcPr>
            <w:tcW w:w="2268" w:type="dxa"/>
            <w:vAlign w:val="center"/>
          </w:tcPr>
          <w:p>
            <w:pPr>
              <w:pStyle w:val="13"/>
            </w:pPr>
            <w:r>
              <w:t>≤148万元</w:t>
            </w:r>
          </w:p>
        </w:tc>
        <w:tc>
          <w:tcPr>
            <w:tcW w:w="1276" w:type="dxa"/>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tc>
        <w:tc>
          <w:tcPr>
            <w:tcW w:w="1276" w:type="dxa"/>
            <w:vAlign w:val="center"/>
          </w:tcPr>
          <w:p>
            <w:pPr>
              <w:pStyle w:val="13"/>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2026年中央就业补助资金 冀财社[2025]105号 公益性岗位补贴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13、2026年中央就业补助资金 冀财社[2025]105号 公益性岗位社保补贴绩效目标表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13013226P005963100802</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促进就业困难人员就业持续发展，维护社会稳定，保障公益岗位人员的社保补贴和岗位补贴。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1.目标内容1促进就业困难人员就业持续发展，维护社会稳定，保障公益岗位人员的社保补贴和岗位补贴。</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公益岗人员59人</w:t>
            </w:r>
          </w:p>
        </w:tc>
        <w:tc>
          <w:tcPr>
            <w:tcW w:w="5386" w:type="dxa"/>
            <w:vAlign w:val="center"/>
          </w:tcPr>
          <w:p>
            <w:pPr>
              <w:pStyle w:val="13"/>
            </w:pPr>
            <w:r>
              <w:t>按公益岗人员59人测算：社保补贴1200元/人/月</w:t>
            </w:r>
          </w:p>
        </w:tc>
        <w:tc>
          <w:tcPr>
            <w:tcW w:w="2268" w:type="dxa"/>
            <w:vAlign w:val="center"/>
          </w:tcPr>
          <w:p>
            <w:pPr>
              <w:pStyle w:val="13"/>
            </w:pPr>
            <w:r>
              <w:t>≤59人</w:t>
            </w:r>
          </w:p>
        </w:tc>
        <w:tc>
          <w:tcPr>
            <w:tcW w:w="1276" w:type="dxa"/>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公益岗位资金实际发放占总金额的比例</w:t>
            </w:r>
          </w:p>
        </w:tc>
        <w:tc>
          <w:tcPr>
            <w:tcW w:w="2268" w:type="dxa"/>
            <w:vAlign w:val="center"/>
          </w:tcPr>
          <w:p>
            <w:pPr>
              <w:pStyle w:val="13"/>
            </w:pPr>
            <w:r>
              <w:t>≤100%</w:t>
            </w:r>
          </w:p>
        </w:tc>
        <w:tc>
          <w:tcPr>
            <w:tcW w:w="1276" w:type="dxa"/>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公益岗位补贴到位率</w:t>
            </w:r>
          </w:p>
        </w:tc>
        <w:tc>
          <w:tcPr>
            <w:tcW w:w="5386" w:type="dxa"/>
            <w:vAlign w:val="center"/>
          </w:tcPr>
          <w:p>
            <w:pPr>
              <w:pStyle w:val="13"/>
            </w:pPr>
            <w:r>
              <w:t>对符合要求的公益岗位发放补贴到位率</w:t>
            </w:r>
          </w:p>
        </w:tc>
        <w:tc>
          <w:tcPr>
            <w:tcW w:w="2268" w:type="dxa"/>
            <w:vAlign w:val="center"/>
          </w:tcPr>
          <w:p>
            <w:pPr>
              <w:pStyle w:val="13"/>
            </w:pPr>
            <w:r>
              <w:t>≤100%</w:t>
            </w:r>
          </w:p>
        </w:tc>
        <w:tc>
          <w:tcPr>
            <w:tcW w:w="1276" w:type="dxa"/>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w:t>
            </w:r>
          </w:p>
        </w:tc>
        <w:tc>
          <w:tcPr>
            <w:tcW w:w="2268" w:type="dxa"/>
            <w:vAlign w:val="center"/>
          </w:tcPr>
          <w:p>
            <w:pPr>
              <w:pStyle w:val="13"/>
            </w:pPr>
            <w:r>
              <w:t>≤85万元</w:t>
            </w:r>
          </w:p>
        </w:tc>
        <w:tc>
          <w:tcPr>
            <w:tcW w:w="1276" w:type="dxa"/>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tc>
        <w:tc>
          <w:tcPr>
            <w:tcW w:w="1276" w:type="dxa"/>
            <w:vAlign w:val="center"/>
          </w:tcPr>
          <w:p>
            <w:pPr>
              <w:pStyle w:val="13"/>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2026年中央就业补助资金 冀财社[2025]105号 公益性岗位社保补贴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14、2026年中央就业补助资金 冀财社[2025]105号 就业见习补贴绩效目标表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13013226P00596310083W</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"保障补贴资金发放及时，促进就业。</w:t>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1."保障补贴资金发放及时，促进就业。</w:t>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补贴1人</w:t>
            </w:r>
          </w:p>
        </w:tc>
        <w:tc>
          <w:tcPr>
            <w:tcW w:w="5386" w:type="dxa"/>
            <w:vAlign w:val="center"/>
          </w:tcPr>
          <w:p>
            <w:pPr>
              <w:pStyle w:val="13"/>
            </w:pPr>
            <w:r>
              <w:t>预计补贴1人</w:t>
            </w:r>
          </w:p>
        </w:tc>
        <w:tc>
          <w:tcPr>
            <w:tcW w:w="2268" w:type="dxa"/>
            <w:vAlign w:val="center"/>
          </w:tcPr>
          <w:p>
            <w:pPr>
              <w:pStyle w:val="13"/>
            </w:pPr>
            <w:r>
              <w:t>≤1人</w:t>
            </w:r>
          </w:p>
        </w:tc>
        <w:tc>
          <w:tcPr>
            <w:tcW w:w="1276" w:type="dxa"/>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保障补贴到位率</w:t>
            </w:r>
          </w:p>
        </w:tc>
        <w:tc>
          <w:tcPr>
            <w:tcW w:w="5386" w:type="dxa"/>
            <w:vAlign w:val="center"/>
          </w:tcPr>
          <w:p>
            <w:pPr>
              <w:pStyle w:val="13"/>
            </w:pPr>
            <w:r>
              <w:t>符合条件的企业补贴资金到位率</w:t>
            </w:r>
          </w:p>
        </w:tc>
        <w:tc>
          <w:tcPr>
            <w:tcW w:w="2268" w:type="dxa"/>
            <w:vAlign w:val="center"/>
          </w:tcPr>
          <w:p>
            <w:pPr>
              <w:pStyle w:val="13"/>
            </w:pPr>
            <w:r>
              <w:t>≤100%</w:t>
            </w:r>
          </w:p>
        </w:tc>
        <w:tc>
          <w:tcPr>
            <w:tcW w:w="1276" w:type="dxa"/>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补贴及时率</w:t>
            </w:r>
          </w:p>
        </w:tc>
        <w:tc>
          <w:tcPr>
            <w:tcW w:w="5386" w:type="dxa"/>
            <w:vAlign w:val="center"/>
          </w:tcPr>
          <w:p>
            <w:pPr>
              <w:pStyle w:val="13"/>
            </w:pPr>
            <w:r>
              <w:t>经审核符合领取补贴企业补贴发放及时率</w:t>
            </w:r>
          </w:p>
        </w:tc>
        <w:tc>
          <w:tcPr>
            <w:tcW w:w="2268" w:type="dxa"/>
            <w:vAlign w:val="center"/>
          </w:tcPr>
          <w:p>
            <w:pPr>
              <w:pStyle w:val="13"/>
            </w:pPr>
            <w:r>
              <w:t>≥95%</w:t>
            </w:r>
          </w:p>
        </w:tc>
        <w:tc>
          <w:tcPr>
            <w:tcW w:w="1276" w:type="dxa"/>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补贴资金</w:t>
            </w:r>
          </w:p>
        </w:tc>
        <w:tc>
          <w:tcPr>
            <w:tcW w:w="5386" w:type="dxa"/>
            <w:vAlign w:val="center"/>
          </w:tcPr>
          <w:p>
            <w:pPr>
              <w:pStyle w:val="13"/>
            </w:pPr>
            <w:r>
              <w:t>就业见习补贴项目补贴资金</w:t>
            </w:r>
          </w:p>
        </w:tc>
        <w:tc>
          <w:tcPr>
            <w:tcW w:w="2268" w:type="dxa"/>
            <w:vAlign w:val="center"/>
          </w:tcPr>
          <w:p>
            <w:pPr>
              <w:pStyle w:val="13"/>
            </w:pPr>
            <w:r>
              <w:t>≤2万元</w:t>
            </w:r>
          </w:p>
        </w:tc>
        <w:tc>
          <w:tcPr>
            <w:tcW w:w="1276" w:type="dxa"/>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补贴服务情况到位率</w:t>
            </w:r>
          </w:p>
        </w:tc>
        <w:tc>
          <w:tcPr>
            <w:tcW w:w="5386" w:type="dxa"/>
            <w:vAlign w:val="center"/>
          </w:tcPr>
          <w:p>
            <w:pPr>
              <w:pStyle w:val="13"/>
            </w:pPr>
            <w:r>
              <w:t>为就业见习单位提供服务到位情况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享受此补贴企业满意度</w:t>
            </w:r>
          </w:p>
        </w:tc>
        <w:tc>
          <w:tcPr>
            <w:tcW w:w="2268" w:type="dxa"/>
            <w:vAlign w:val="center"/>
          </w:tcPr>
          <w:p>
            <w:pPr>
              <w:pStyle w:val="13"/>
            </w:pPr>
            <w:r>
              <w:t>满意</w:t>
            </w:r>
          </w:p>
        </w:tc>
        <w:tc>
          <w:tcPr>
            <w:tcW w:w="1276" w:type="dxa"/>
            <w:vAlign w:val="center"/>
          </w:tcPr>
          <w:p>
            <w:pPr>
              <w:pStyle w:val="13"/>
            </w:pPr>
            <w:r>
              <w:t>2026年中央就业补助资金 冀财社[2025]105号 就业见习补贴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15、2026年中央就业补助资金 冀财社[2025]105号 灵活就业社保补贴绩效目标表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13013226P005963100829</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按时拨付,保障人员经费,促进就业,维护社会稳定.</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1.按时拨付,保障人员经费,促进就业,维护社会稳定.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灵活就业发放社保补贴人数</w:t>
            </w:r>
          </w:p>
        </w:tc>
        <w:tc>
          <w:tcPr>
            <w:tcW w:w="2268" w:type="dxa"/>
            <w:vAlign w:val="center"/>
          </w:tcPr>
          <w:p>
            <w:pPr>
              <w:pStyle w:val="13"/>
            </w:pPr>
            <w:r>
              <w:t>≤116人</w:t>
            </w:r>
          </w:p>
        </w:tc>
        <w:tc>
          <w:tcPr>
            <w:tcW w:w="1276" w:type="dxa"/>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保障灵活就业到位率</w:t>
            </w:r>
          </w:p>
        </w:tc>
        <w:tc>
          <w:tcPr>
            <w:tcW w:w="5386" w:type="dxa"/>
            <w:vAlign w:val="center"/>
          </w:tcPr>
          <w:p>
            <w:pPr>
              <w:pStyle w:val="13"/>
            </w:pPr>
            <w:r>
              <w:t>符合条件人员补贴资金到位率</w:t>
            </w:r>
          </w:p>
        </w:tc>
        <w:tc>
          <w:tcPr>
            <w:tcW w:w="2268" w:type="dxa"/>
            <w:vAlign w:val="center"/>
          </w:tcPr>
          <w:p>
            <w:pPr>
              <w:pStyle w:val="13"/>
            </w:pPr>
            <w:r>
              <w:t>≤100%</w:t>
            </w:r>
          </w:p>
        </w:tc>
        <w:tc>
          <w:tcPr>
            <w:tcW w:w="1276" w:type="dxa"/>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各项社保补贴到位率</w:t>
            </w:r>
          </w:p>
          <w:p>
            <w:pPr>
              <w:pStyle w:val="13"/>
            </w:pPr>
          </w:p>
        </w:tc>
        <w:tc>
          <w:tcPr>
            <w:tcW w:w="5386" w:type="dxa"/>
            <w:vAlign w:val="center"/>
          </w:tcPr>
          <w:p>
            <w:pPr>
              <w:pStyle w:val="13"/>
            </w:pPr>
            <w:r>
              <w:t>经审核符合领取补贴条件的各类人员补贴发放及时率</w:t>
            </w:r>
          </w:p>
        </w:tc>
        <w:tc>
          <w:tcPr>
            <w:tcW w:w="2268" w:type="dxa"/>
            <w:vAlign w:val="center"/>
          </w:tcPr>
          <w:p>
            <w:pPr>
              <w:pStyle w:val="13"/>
            </w:pPr>
            <w:r>
              <w:t>≥95%</w:t>
            </w:r>
          </w:p>
        </w:tc>
        <w:tc>
          <w:tcPr>
            <w:tcW w:w="1276" w:type="dxa"/>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灵活就业补贴资金</w:t>
            </w:r>
          </w:p>
        </w:tc>
        <w:tc>
          <w:tcPr>
            <w:tcW w:w="5386" w:type="dxa"/>
            <w:vAlign w:val="center"/>
          </w:tcPr>
          <w:p>
            <w:pPr>
              <w:pStyle w:val="13"/>
            </w:pPr>
            <w:r>
              <w:t>灵活就业项目补贴资金预算数</w:t>
            </w:r>
          </w:p>
        </w:tc>
        <w:tc>
          <w:tcPr>
            <w:tcW w:w="2268" w:type="dxa"/>
            <w:vAlign w:val="center"/>
          </w:tcPr>
          <w:p>
            <w:pPr>
              <w:pStyle w:val="13"/>
            </w:pPr>
            <w:r>
              <w:t>≤70万元</w:t>
            </w:r>
          </w:p>
        </w:tc>
        <w:tc>
          <w:tcPr>
            <w:tcW w:w="1276" w:type="dxa"/>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灵活就业服务到位情况</w:t>
            </w:r>
          </w:p>
        </w:tc>
        <w:tc>
          <w:tcPr>
            <w:tcW w:w="5386" w:type="dxa"/>
            <w:vAlign w:val="center"/>
          </w:tcPr>
          <w:p>
            <w:pPr>
              <w:pStyle w:val="13"/>
            </w:pPr>
            <w:r>
              <w:t>为灵活就业就业困难人员提供服务到位情况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人员满意率</w:t>
            </w:r>
          </w:p>
        </w:tc>
        <w:tc>
          <w:tcPr>
            <w:tcW w:w="5386" w:type="dxa"/>
            <w:vAlign w:val="center"/>
          </w:tcPr>
          <w:p>
            <w:pPr>
              <w:pStyle w:val="13"/>
            </w:pPr>
            <w:r>
              <w:t>享受各项补贴人员对政策的满意率</w:t>
            </w:r>
          </w:p>
        </w:tc>
        <w:tc>
          <w:tcPr>
            <w:tcW w:w="2268" w:type="dxa"/>
            <w:vAlign w:val="center"/>
          </w:tcPr>
          <w:p>
            <w:pPr>
              <w:pStyle w:val="13"/>
            </w:pPr>
            <w:r>
              <w:t>满意</w:t>
            </w:r>
          </w:p>
        </w:tc>
        <w:tc>
          <w:tcPr>
            <w:tcW w:w="1276" w:type="dxa"/>
            <w:vAlign w:val="center"/>
          </w:tcPr>
          <w:p>
            <w:pPr>
              <w:pStyle w:val="13"/>
            </w:pPr>
            <w:r>
              <w:t>2026年中央就业补助资金 冀财社[2025]105号 灵活就业社保补贴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16、2026年中央就业补助资金 冀财社[2025]105号 企业吸纳社保及岗位补贴绩效目标表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13013226P00596310081M</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"促进就业，维护社会稳定，享受此次补贴企业满意度达百分百。</w:t>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1.目标内容1"促进就业，维护社会稳定，享受此次补贴企业满意度达百分百。</w:t>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预计补贴28人</w:t>
            </w:r>
          </w:p>
        </w:tc>
        <w:tc>
          <w:tcPr>
            <w:tcW w:w="5386" w:type="dxa"/>
            <w:vAlign w:val="center"/>
          </w:tcPr>
          <w:p>
            <w:pPr>
              <w:pStyle w:val="13"/>
            </w:pPr>
            <w:r>
              <w:t>预计补贴28人，社保补贴1200元/人/月，岗位补贴1200元/人/月。</w:t>
            </w:r>
          </w:p>
        </w:tc>
        <w:tc>
          <w:tcPr>
            <w:tcW w:w="2268" w:type="dxa"/>
            <w:vAlign w:val="center"/>
          </w:tcPr>
          <w:p>
            <w:pPr>
              <w:pStyle w:val="13"/>
            </w:pPr>
            <w:r>
              <w:t>≤28人</w:t>
            </w:r>
          </w:p>
        </w:tc>
        <w:tc>
          <w:tcPr>
            <w:tcW w:w="1276" w:type="dxa"/>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保障社保和岗位补贴的到位率</w:t>
            </w:r>
          </w:p>
        </w:tc>
        <w:tc>
          <w:tcPr>
            <w:tcW w:w="5386" w:type="dxa"/>
            <w:vAlign w:val="center"/>
          </w:tcPr>
          <w:p>
            <w:pPr>
              <w:pStyle w:val="13"/>
            </w:pPr>
            <w:r>
              <w:t>符合条件的人员补贴资金的到位率</w:t>
            </w:r>
          </w:p>
        </w:tc>
        <w:tc>
          <w:tcPr>
            <w:tcW w:w="2268" w:type="dxa"/>
            <w:vAlign w:val="center"/>
          </w:tcPr>
          <w:p>
            <w:pPr>
              <w:pStyle w:val="13"/>
            </w:pPr>
            <w:r>
              <w:t>≤100%</w:t>
            </w:r>
          </w:p>
        </w:tc>
        <w:tc>
          <w:tcPr>
            <w:tcW w:w="1276" w:type="dxa"/>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社保和岗位补贴及时率</w:t>
            </w:r>
          </w:p>
        </w:tc>
        <w:tc>
          <w:tcPr>
            <w:tcW w:w="5386" w:type="dxa"/>
            <w:vAlign w:val="center"/>
          </w:tcPr>
          <w:p>
            <w:pPr>
              <w:pStyle w:val="13"/>
            </w:pPr>
            <w:r>
              <w:t>经审核符合领取补贴条件人员补贴发放及时率</w:t>
            </w:r>
          </w:p>
        </w:tc>
        <w:tc>
          <w:tcPr>
            <w:tcW w:w="2268" w:type="dxa"/>
            <w:vAlign w:val="center"/>
          </w:tcPr>
          <w:p>
            <w:pPr>
              <w:pStyle w:val="13"/>
            </w:pPr>
            <w:r>
              <w:t>≥95%</w:t>
            </w:r>
          </w:p>
        </w:tc>
        <w:tc>
          <w:tcPr>
            <w:tcW w:w="1276" w:type="dxa"/>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企业吸纳就业困难人员、高校毕业生社保补贴和岗位补贴</w:t>
            </w:r>
          </w:p>
        </w:tc>
        <w:tc>
          <w:tcPr>
            <w:tcW w:w="5386" w:type="dxa"/>
            <w:vAlign w:val="center"/>
          </w:tcPr>
          <w:p>
            <w:pPr>
              <w:pStyle w:val="13"/>
            </w:pPr>
            <w:r>
              <w:t>企业吸纳就业困难人员、高校毕业生社保和岗位补贴项目补贴资金</w:t>
            </w:r>
          </w:p>
        </w:tc>
        <w:tc>
          <w:tcPr>
            <w:tcW w:w="2268" w:type="dxa"/>
            <w:vAlign w:val="center"/>
          </w:tcPr>
          <w:p>
            <w:pPr>
              <w:pStyle w:val="13"/>
            </w:pPr>
            <w:r>
              <w:t>≤80万元</w:t>
            </w:r>
          </w:p>
        </w:tc>
        <w:tc>
          <w:tcPr>
            <w:tcW w:w="1276" w:type="dxa"/>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对企业吸纳就业困难人员、高校毕业生服务到位情况</w:t>
            </w:r>
          </w:p>
        </w:tc>
        <w:tc>
          <w:tcPr>
            <w:tcW w:w="5386" w:type="dxa"/>
            <w:vAlign w:val="center"/>
          </w:tcPr>
          <w:p>
            <w:pPr>
              <w:pStyle w:val="13"/>
            </w:pPr>
            <w:r>
              <w:t>为小微企业提供服务到位情况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≥95%</w:t>
            </w:r>
          </w:p>
        </w:tc>
        <w:tc>
          <w:tcPr>
            <w:tcW w:w="1276" w:type="dxa"/>
            <w:vAlign w:val="center"/>
          </w:tcPr>
          <w:p>
            <w:pPr>
              <w:pStyle w:val="13"/>
            </w:pPr>
            <w:r>
              <w:t>2026年中央就业补助资金 冀财社[2025]105号 企业吸纳社保及岗位补贴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17、2026年中央就业补助资金 冀财社[2025]105号 小微企业房租补贴绩效目标表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13013226P00596310086P</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保障补贴金额发放及时，促进就业，维护社会稳定。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1.保障补贴金额发放及时，促进就业，维护社会稳定。</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小微企业租金补贴约20人</w:t>
            </w:r>
          </w:p>
        </w:tc>
        <w:tc>
          <w:tcPr>
            <w:tcW w:w="5386" w:type="dxa"/>
            <w:vAlign w:val="center"/>
          </w:tcPr>
          <w:p>
            <w:pPr>
              <w:pStyle w:val="13"/>
            </w:pPr>
            <w:r>
              <w:t>预计20人</w:t>
            </w:r>
          </w:p>
        </w:tc>
        <w:tc>
          <w:tcPr>
            <w:tcW w:w="2268" w:type="dxa"/>
            <w:vAlign w:val="center"/>
          </w:tcPr>
          <w:p>
            <w:pPr>
              <w:pStyle w:val="13"/>
            </w:pPr>
            <w:r>
              <w:t>≤20人</w:t>
            </w:r>
          </w:p>
        </w:tc>
        <w:tc>
          <w:tcPr>
            <w:tcW w:w="1276" w:type="dxa"/>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保障租金补贴到位率</w:t>
            </w:r>
          </w:p>
        </w:tc>
        <w:tc>
          <w:tcPr>
            <w:tcW w:w="5386" w:type="dxa"/>
            <w:vAlign w:val="center"/>
          </w:tcPr>
          <w:p>
            <w:pPr>
              <w:pStyle w:val="13"/>
            </w:pPr>
            <w:r>
              <w:t>符合条件的企业补贴资金的到位率</w:t>
            </w:r>
          </w:p>
        </w:tc>
        <w:tc>
          <w:tcPr>
            <w:tcW w:w="2268" w:type="dxa"/>
            <w:vAlign w:val="center"/>
          </w:tcPr>
          <w:p>
            <w:pPr>
              <w:pStyle w:val="13"/>
            </w:pPr>
            <w:r>
              <w:t>≤100%</w:t>
            </w:r>
          </w:p>
        </w:tc>
        <w:tc>
          <w:tcPr>
            <w:tcW w:w="1276" w:type="dxa"/>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租金补贴及时率</w:t>
            </w:r>
          </w:p>
        </w:tc>
        <w:tc>
          <w:tcPr>
            <w:tcW w:w="5386" w:type="dxa"/>
            <w:vAlign w:val="center"/>
          </w:tcPr>
          <w:p>
            <w:pPr>
              <w:pStyle w:val="13"/>
            </w:pPr>
            <w:r>
              <w:t>经审核符合领取补贴条件企业补贴发放及时率</w:t>
            </w:r>
          </w:p>
        </w:tc>
        <w:tc>
          <w:tcPr>
            <w:tcW w:w="2268" w:type="dxa"/>
            <w:vAlign w:val="center"/>
          </w:tcPr>
          <w:p>
            <w:pPr>
              <w:pStyle w:val="13"/>
            </w:pPr>
            <w:r>
              <w:t>≥95%</w:t>
            </w:r>
          </w:p>
        </w:tc>
        <w:tc>
          <w:tcPr>
            <w:tcW w:w="1276" w:type="dxa"/>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小微企业房租补贴资金</w:t>
            </w:r>
          </w:p>
        </w:tc>
        <w:tc>
          <w:tcPr>
            <w:tcW w:w="5386" w:type="dxa"/>
            <w:vAlign w:val="center"/>
          </w:tcPr>
          <w:p>
            <w:pPr>
              <w:pStyle w:val="13"/>
            </w:pPr>
            <w:r>
              <w:t>小微企业项目补贴资金</w:t>
            </w:r>
          </w:p>
        </w:tc>
        <w:tc>
          <w:tcPr>
            <w:tcW w:w="2268" w:type="dxa"/>
            <w:vAlign w:val="center"/>
          </w:tcPr>
          <w:p>
            <w:pPr>
              <w:pStyle w:val="13"/>
            </w:pPr>
            <w:r>
              <w:t>≤10万元</w:t>
            </w:r>
          </w:p>
        </w:tc>
        <w:tc>
          <w:tcPr>
            <w:tcW w:w="1276" w:type="dxa"/>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小微企业房租服务到位情况</w:t>
            </w:r>
          </w:p>
        </w:tc>
        <w:tc>
          <w:tcPr>
            <w:tcW w:w="5386" w:type="dxa"/>
            <w:vAlign w:val="center"/>
          </w:tcPr>
          <w:p>
            <w:pPr>
              <w:pStyle w:val="13"/>
            </w:pPr>
            <w:r>
              <w:t>为小微企业提供服务到位情况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≥95%</w:t>
            </w:r>
          </w:p>
        </w:tc>
        <w:tc>
          <w:tcPr>
            <w:tcW w:w="1276" w:type="dxa"/>
            <w:vAlign w:val="center"/>
          </w:tcPr>
          <w:p>
            <w:pPr>
              <w:pStyle w:val="13"/>
            </w:pPr>
            <w:r>
              <w:t>2026年中央就业补助资金 冀财社[2025]105号 小微企业房租补贴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18、2026年中央就业补助资金 冀财社[2025]105号 一次性创业补贴绩效目标表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13013226P00596310088Y</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补贴人员数量</w:t>
            </w:r>
          </w:p>
        </w:tc>
        <w:tc>
          <w:tcPr>
            <w:tcW w:w="5386" w:type="dxa"/>
            <w:vAlign w:val="center"/>
          </w:tcPr>
          <w:p>
            <w:pPr>
              <w:pStyle w:val="13"/>
            </w:pPr>
            <w:r>
              <w:t>申请高校毕业自主创业补贴人员数</w:t>
            </w:r>
          </w:p>
        </w:tc>
        <w:tc>
          <w:tcPr>
            <w:tcW w:w="2268" w:type="dxa"/>
            <w:vAlign w:val="center"/>
          </w:tcPr>
          <w:p>
            <w:pPr>
              <w:pStyle w:val="13"/>
            </w:pPr>
            <w:r>
              <w:t>≤20人</w:t>
            </w:r>
          </w:p>
        </w:tc>
        <w:tc>
          <w:tcPr>
            <w:tcW w:w="1276" w:type="dxa"/>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保障创业补贴到位率</w:t>
            </w:r>
          </w:p>
        </w:tc>
        <w:tc>
          <w:tcPr>
            <w:tcW w:w="5386" w:type="dxa"/>
            <w:vAlign w:val="center"/>
          </w:tcPr>
          <w:p>
            <w:pPr>
              <w:pStyle w:val="13"/>
            </w:pPr>
            <w:r>
              <w:t>符合条件的高校毕业生创业补贴资金的到位率</w:t>
            </w:r>
          </w:p>
        </w:tc>
        <w:tc>
          <w:tcPr>
            <w:tcW w:w="2268" w:type="dxa"/>
            <w:vAlign w:val="center"/>
          </w:tcPr>
          <w:p>
            <w:pPr>
              <w:pStyle w:val="13"/>
            </w:pPr>
            <w:r>
              <w:t>≤100%</w:t>
            </w:r>
          </w:p>
        </w:tc>
        <w:tc>
          <w:tcPr>
            <w:tcW w:w="1276" w:type="dxa"/>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创业补贴及时率</w:t>
            </w:r>
          </w:p>
        </w:tc>
        <w:tc>
          <w:tcPr>
            <w:tcW w:w="5386" w:type="dxa"/>
            <w:vAlign w:val="center"/>
          </w:tcPr>
          <w:p>
            <w:pPr>
              <w:pStyle w:val="13"/>
            </w:pPr>
            <w:r>
              <w:t>经审核符合领取补贴条件高校毕业生创业补贴发放及时率</w:t>
            </w:r>
          </w:p>
        </w:tc>
        <w:tc>
          <w:tcPr>
            <w:tcW w:w="2268" w:type="dxa"/>
            <w:vAlign w:val="center"/>
          </w:tcPr>
          <w:p>
            <w:pPr>
              <w:pStyle w:val="13"/>
            </w:pPr>
            <w:r>
              <w:t>≥95%</w:t>
            </w:r>
          </w:p>
        </w:tc>
        <w:tc>
          <w:tcPr>
            <w:tcW w:w="1276" w:type="dxa"/>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高校毕业生创业一次性补贴资金</w:t>
            </w:r>
          </w:p>
        </w:tc>
        <w:tc>
          <w:tcPr>
            <w:tcW w:w="5386" w:type="dxa"/>
            <w:vAlign w:val="center"/>
          </w:tcPr>
          <w:p>
            <w:pPr>
              <w:pStyle w:val="13"/>
            </w:pPr>
            <w:r>
              <w:t>高校毕业生创业一次性补贴资金</w:t>
            </w:r>
          </w:p>
        </w:tc>
        <w:tc>
          <w:tcPr>
            <w:tcW w:w="2268" w:type="dxa"/>
            <w:vAlign w:val="center"/>
          </w:tcPr>
          <w:p>
            <w:pPr>
              <w:pStyle w:val="13"/>
            </w:pPr>
            <w:r>
              <w:t>≤10万元</w:t>
            </w:r>
          </w:p>
        </w:tc>
        <w:tc>
          <w:tcPr>
            <w:tcW w:w="1276" w:type="dxa"/>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创业补贴服务到位情况</w:t>
            </w:r>
          </w:p>
        </w:tc>
        <w:tc>
          <w:tcPr>
            <w:tcW w:w="5386" w:type="dxa"/>
            <w:vAlign w:val="center"/>
          </w:tcPr>
          <w:p>
            <w:pPr>
              <w:pStyle w:val="13"/>
            </w:pPr>
            <w:r>
              <w:t>为高校毕业生创业补贴提供服务到位情况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享受此次补贴高校毕业生满意度</w:t>
            </w:r>
          </w:p>
        </w:tc>
        <w:tc>
          <w:tcPr>
            <w:tcW w:w="2268" w:type="dxa"/>
            <w:vAlign w:val="center"/>
          </w:tcPr>
          <w:p>
            <w:pPr>
              <w:pStyle w:val="13"/>
            </w:pPr>
            <w:r>
              <w:t>满意</w:t>
            </w:r>
          </w:p>
        </w:tc>
        <w:tc>
          <w:tcPr>
            <w:tcW w:w="1276" w:type="dxa"/>
            <w:vAlign w:val="center"/>
          </w:tcPr>
          <w:p>
            <w:pPr>
              <w:pStyle w:val="13"/>
            </w:pPr>
            <w:r>
              <w:t>2026年中央就业补助资金 冀财社[2025]105号 一次性创业补贴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19、2026年中央就业补助资金 冀财社[2025]105号 职业培训补贴绩效目标表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13013226P00596310087B</w:t>
            </w:r>
          </w:p>
        </w:tc>
        <w:tc>
          <w:tcPr>
            <w:tcW w:w="2835" w:type="dxa"/>
            <w:vAlign w:val="center"/>
          </w:tcPr>
          <w:p>
            <w:pPr>
              <w:pStyle w:val="11"/>
            </w:pPr>
            <w:r>
              <w:t>项目名称</w:t>
            </w:r>
          </w:p>
        </w:tc>
        <w:tc>
          <w:tcPr>
            <w:tcW w:w="6095" w:type="dxa"/>
            <w:gridSpan w:val="3"/>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"按时拨付,保障人员经费,促进就业,维护社会稳定."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1."按时拨付,保障人员经费,促进就业,维护社会稳定.</w:t>
            </w:r>
            <w:r>
              <w:tab/>
            </w:r>
            <w:r>
              <w:tab/>
            </w:r>
            <w:r>
              <w:tab/>
            </w:r>
            <w:r>
              <w:tab/>
            </w:r>
            <w:r>
              <w:tab/>
            </w:r>
            <w:r>
              <w:tab/>
            </w:r>
            <w:r>
              <w:t>""</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补贴人员数量</w:t>
            </w:r>
          </w:p>
        </w:tc>
        <w:tc>
          <w:tcPr>
            <w:tcW w:w="5386" w:type="dxa"/>
            <w:vAlign w:val="center"/>
          </w:tcPr>
          <w:p>
            <w:pPr>
              <w:pStyle w:val="13"/>
            </w:pPr>
            <w:r>
              <w:t>申请创业培训补贴人员数</w:t>
            </w:r>
          </w:p>
        </w:tc>
        <w:tc>
          <w:tcPr>
            <w:tcW w:w="2268" w:type="dxa"/>
            <w:vAlign w:val="center"/>
          </w:tcPr>
          <w:p>
            <w:pPr>
              <w:pStyle w:val="13"/>
            </w:pPr>
            <w:r>
              <w:t>≤871人</w:t>
            </w:r>
          </w:p>
        </w:tc>
        <w:tc>
          <w:tcPr>
            <w:tcW w:w="1276" w:type="dxa"/>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保障创业补贴到位率</w:t>
            </w:r>
          </w:p>
        </w:tc>
        <w:tc>
          <w:tcPr>
            <w:tcW w:w="5386" w:type="dxa"/>
            <w:vAlign w:val="center"/>
          </w:tcPr>
          <w:p>
            <w:pPr>
              <w:pStyle w:val="13"/>
            </w:pPr>
            <w:r>
              <w:t>符合条件的创业补贴资金的到位率</w:t>
            </w:r>
          </w:p>
        </w:tc>
        <w:tc>
          <w:tcPr>
            <w:tcW w:w="2268" w:type="dxa"/>
            <w:vAlign w:val="center"/>
          </w:tcPr>
          <w:p>
            <w:pPr>
              <w:pStyle w:val="13"/>
            </w:pPr>
            <w:r>
              <w:t>≤100%</w:t>
            </w:r>
          </w:p>
        </w:tc>
        <w:tc>
          <w:tcPr>
            <w:tcW w:w="1276" w:type="dxa"/>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创业补贴及时率</w:t>
            </w:r>
          </w:p>
        </w:tc>
        <w:tc>
          <w:tcPr>
            <w:tcW w:w="5386" w:type="dxa"/>
            <w:vAlign w:val="center"/>
          </w:tcPr>
          <w:p>
            <w:pPr>
              <w:pStyle w:val="13"/>
            </w:pPr>
            <w:r>
              <w:t>经审核符合领取补贴条件创业补贴发放及时率</w:t>
            </w:r>
          </w:p>
        </w:tc>
        <w:tc>
          <w:tcPr>
            <w:tcW w:w="2268" w:type="dxa"/>
            <w:vAlign w:val="center"/>
          </w:tcPr>
          <w:p>
            <w:pPr>
              <w:pStyle w:val="13"/>
            </w:pPr>
            <w:r>
              <w:t>≥95%</w:t>
            </w:r>
          </w:p>
        </w:tc>
        <w:tc>
          <w:tcPr>
            <w:tcW w:w="1276" w:type="dxa"/>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创业培训补贴资金</w:t>
            </w:r>
          </w:p>
        </w:tc>
        <w:tc>
          <w:tcPr>
            <w:tcW w:w="5386" w:type="dxa"/>
            <w:vAlign w:val="center"/>
          </w:tcPr>
          <w:p>
            <w:pPr>
              <w:pStyle w:val="13"/>
            </w:pPr>
            <w:r>
              <w:t>创业培训补贴资金</w:t>
            </w:r>
          </w:p>
        </w:tc>
        <w:tc>
          <w:tcPr>
            <w:tcW w:w="2268" w:type="dxa"/>
            <w:vAlign w:val="center"/>
          </w:tcPr>
          <w:p>
            <w:pPr>
              <w:pStyle w:val="13"/>
            </w:pPr>
            <w:r>
              <w:t>≤190万元</w:t>
            </w:r>
          </w:p>
        </w:tc>
        <w:tc>
          <w:tcPr>
            <w:tcW w:w="1276" w:type="dxa"/>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创业补贴服务到位情况</w:t>
            </w:r>
          </w:p>
        </w:tc>
        <w:tc>
          <w:tcPr>
            <w:tcW w:w="5386" w:type="dxa"/>
            <w:vAlign w:val="center"/>
          </w:tcPr>
          <w:p>
            <w:pPr>
              <w:pStyle w:val="13"/>
            </w:pPr>
            <w:r>
              <w:t>为创业补贴提供服务到位情况</w:t>
            </w:r>
          </w:p>
        </w:tc>
        <w:tc>
          <w:tcPr>
            <w:tcW w:w="2268" w:type="dxa"/>
            <w:vAlign w:val="center"/>
          </w:tcPr>
          <w:p>
            <w:pPr>
              <w:pStyle w:val="13"/>
            </w:pPr>
            <w:r>
              <w:t>服务到位</w:t>
            </w:r>
          </w:p>
        </w:tc>
        <w:tc>
          <w:tcPr>
            <w:tcW w:w="1276" w:type="dxa"/>
            <w:vAlign w:val="center"/>
          </w:tcPr>
          <w:p>
            <w:pPr>
              <w:pStyle w:val="13"/>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享受此次补贴人员满意度</w:t>
            </w:r>
          </w:p>
        </w:tc>
        <w:tc>
          <w:tcPr>
            <w:tcW w:w="2268" w:type="dxa"/>
            <w:vAlign w:val="center"/>
          </w:tcPr>
          <w:p>
            <w:pPr>
              <w:pStyle w:val="13"/>
            </w:pPr>
            <w:r>
              <w:t>满意</w:t>
            </w:r>
          </w:p>
        </w:tc>
        <w:tc>
          <w:tcPr>
            <w:tcW w:w="1276" w:type="dxa"/>
            <w:vAlign w:val="center"/>
          </w:tcPr>
          <w:p>
            <w:pPr>
              <w:pStyle w:val="13"/>
            </w:pPr>
            <w:r>
              <w:t>2026年中央就业补助资金 冀财社[2025]105号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20、2026年自收自支企业养老保险经费绩效目标表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13013226P00724910047E</w:t>
            </w:r>
          </w:p>
        </w:tc>
        <w:tc>
          <w:tcPr>
            <w:tcW w:w="2835" w:type="dxa"/>
            <w:vAlign w:val="center"/>
          </w:tcPr>
          <w:p>
            <w:pPr>
              <w:pStyle w:val="11"/>
            </w:pPr>
            <w:r>
              <w:t>项目名称</w:t>
            </w:r>
          </w:p>
        </w:tc>
        <w:tc>
          <w:tcPr>
            <w:tcW w:w="6095" w:type="dxa"/>
            <w:gridSpan w:val="3"/>
            <w:vAlign w:val="center"/>
          </w:tcPr>
          <w:p>
            <w:pPr>
              <w:pStyle w:val="13"/>
            </w:pPr>
            <w:r>
              <w:t>2026年自收自支企业养老保险经费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6.59</w:t>
            </w:r>
          </w:p>
        </w:tc>
        <w:tc>
          <w:tcPr>
            <w:tcW w:w="2835" w:type="dxa"/>
            <w:vAlign w:val="center"/>
          </w:tcPr>
          <w:p>
            <w:pPr>
              <w:pStyle w:val="11"/>
            </w:pPr>
            <w:r>
              <w:t>其中：财政    资金</w:t>
            </w:r>
          </w:p>
        </w:tc>
        <w:tc>
          <w:tcPr>
            <w:tcW w:w="2551" w:type="dxa"/>
            <w:vAlign w:val="center"/>
          </w:tcPr>
          <w:p>
            <w:pPr>
              <w:pStyle w:val="13"/>
            </w:pPr>
            <w:r>
              <w:t>6.59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保证保险及时缴纳，保障职工合法权益，提升职工满意度</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1.目标内容1保证保险及时缴纳，保障职工合法权益，提升职工满意度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养老保险参保人数</w:t>
            </w:r>
          </w:p>
        </w:tc>
        <w:tc>
          <w:tcPr>
            <w:tcW w:w="5386" w:type="dxa"/>
            <w:vAlign w:val="center"/>
          </w:tcPr>
          <w:p>
            <w:pPr>
              <w:pStyle w:val="13"/>
            </w:pPr>
            <w:r>
              <w:t>我单位职工参加企业养老保险人数</w:t>
            </w:r>
          </w:p>
        </w:tc>
        <w:tc>
          <w:tcPr>
            <w:tcW w:w="2268" w:type="dxa"/>
            <w:vAlign w:val="center"/>
          </w:tcPr>
          <w:p>
            <w:pPr>
              <w:pStyle w:val="13"/>
            </w:pPr>
            <w:r>
              <w:t>8人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保险缴纳准确率</w:t>
            </w:r>
          </w:p>
        </w:tc>
        <w:tc>
          <w:tcPr>
            <w:tcW w:w="5386" w:type="dxa"/>
            <w:vAlign w:val="center"/>
          </w:tcPr>
          <w:p>
            <w:pPr>
              <w:pStyle w:val="13"/>
            </w:pPr>
            <w:r>
              <w:t>养老保险缴纳精准率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养老保险缴纳及时率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6.59万元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缴纳养老保险人员各项工作任务的按时完成率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缴纳养老保险人员满意度</w:t>
            </w:r>
          </w:p>
        </w:tc>
        <w:tc>
          <w:tcPr>
            <w:tcW w:w="5386" w:type="dxa"/>
            <w:vAlign w:val="center"/>
          </w:tcPr>
          <w:p>
            <w:pPr>
              <w:pStyle w:val="13"/>
            </w:pPr>
            <w:r>
              <w:t>缴纳保险人员的满意度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21、2026年自收自支人员经费绩效目标表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13013226P000057102068</w:t>
            </w:r>
          </w:p>
        </w:tc>
        <w:tc>
          <w:tcPr>
            <w:tcW w:w="2835" w:type="dxa"/>
            <w:vAlign w:val="center"/>
          </w:tcPr>
          <w:p>
            <w:pPr>
              <w:pStyle w:val="11"/>
            </w:pPr>
            <w:r>
              <w:t>项目名称</w:t>
            </w:r>
          </w:p>
        </w:tc>
        <w:tc>
          <w:tcPr>
            <w:tcW w:w="6095" w:type="dxa"/>
            <w:gridSpan w:val="3"/>
            <w:vAlign w:val="center"/>
          </w:tcPr>
          <w:p>
            <w:pPr>
              <w:pStyle w:val="13"/>
            </w:pPr>
            <w:r>
              <w:t>2026年自收自支人员经费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w:t>
            </w:r>
          </w:p>
        </w:tc>
        <w:tc>
          <w:tcPr>
            <w:tcW w:w="2835" w:type="dxa"/>
            <w:vAlign w:val="center"/>
          </w:tcPr>
          <w:p>
            <w:pPr>
              <w:pStyle w:val="11"/>
            </w:pPr>
            <w:r>
              <w:t>其中：财政    资金</w:t>
            </w:r>
          </w:p>
        </w:tc>
        <w:tc>
          <w:tcPr>
            <w:tcW w:w="2551" w:type="dxa"/>
            <w:vAlign w:val="center"/>
          </w:tcPr>
          <w:p>
            <w:pPr>
              <w:pStyle w:val="13"/>
            </w:pPr>
            <w:r>
              <w:t>3.55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保证保险及时缴纳，保障职工满意</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养老保险参保人数</w:t>
            </w:r>
          </w:p>
        </w:tc>
        <w:tc>
          <w:tcPr>
            <w:tcW w:w="5386" w:type="dxa"/>
            <w:vAlign w:val="center"/>
          </w:tcPr>
          <w:p>
            <w:pPr>
              <w:pStyle w:val="13"/>
            </w:pPr>
            <w:r>
              <w:t>我单位职工参加企业养老保险人数</w:t>
            </w:r>
          </w:p>
        </w:tc>
        <w:tc>
          <w:tcPr>
            <w:tcW w:w="2268" w:type="dxa"/>
            <w:vAlign w:val="center"/>
          </w:tcPr>
          <w:p>
            <w:pPr>
              <w:pStyle w:val="13"/>
            </w:pPr>
            <w:r>
              <w:t>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保险缴纳准确率</w:t>
            </w:r>
          </w:p>
        </w:tc>
        <w:tc>
          <w:tcPr>
            <w:tcW w:w="5386" w:type="dxa"/>
            <w:vAlign w:val="center"/>
          </w:tcPr>
          <w:p>
            <w:pPr>
              <w:pStyle w:val="13"/>
            </w:pPr>
            <w:r>
              <w:t>养老保险缴纳精准率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养老保险缴纳及时率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3.55万元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缴纳养老保险人员各项工作任务的按时完成率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缴纳养老保险人员满意度</w:t>
            </w:r>
          </w:p>
        </w:tc>
        <w:tc>
          <w:tcPr>
            <w:tcW w:w="5386" w:type="dxa"/>
            <w:vAlign w:val="center"/>
          </w:tcPr>
          <w:p>
            <w:pPr>
              <w:pStyle w:val="13"/>
            </w:pPr>
            <w:r>
              <w:t>缴纳保险人员的满意度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22、2026执法办案经费绩效目标表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13013226P00001310073A</w:t>
            </w:r>
          </w:p>
        </w:tc>
        <w:tc>
          <w:tcPr>
            <w:tcW w:w="2835" w:type="dxa"/>
            <w:vAlign w:val="center"/>
          </w:tcPr>
          <w:p>
            <w:pPr>
              <w:pStyle w:val="11"/>
            </w:pPr>
            <w:r>
              <w:t>项目名称</w:t>
            </w:r>
          </w:p>
        </w:tc>
        <w:tc>
          <w:tcPr>
            <w:tcW w:w="6095" w:type="dxa"/>
            <w:gridSpan w:val="3"/>
            <w:vAlign w:val="center"/>
          </w:tcPr>
          <w:p>
            <w:pPr>
              <w:pStyle w:val="13"/>
            </w:pPr>
            <w:r>
              <w:t>2026执法办案经费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维护社会稳定，提高劳动保障监察案件结案率。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1.目标内容1维护社会稳定，提高劳动保障监察案件结案率。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法律法规普及率</w:t>
            </w:r>
          </w:p>
        </w:tc>
        <w:tc>
          <w:tcPr>
            <w:tcW w:w="5386" w:type="dxa"/>
            <w:vAlign w:val="center"/>
          </w:tcPr>
          <w:p>
            <w:pPr>
              <w:pStyle w:val="13"/>
            </w:pPr>
            <w:r>
              <w:t>法律法规普及率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受理案件比例</w:t>
            </w:r>
          </w:p>
        </w:tc>
        <w:tc>
          <w:tcPr>
            <w:tcW w:w="5386" w:type="dxa"/>
            <w:vAlign w:val="center"/>
          </w:tcPr>
          <w:p>
            <w:pPr>
              <w:pStyle w:val="13"/>
            </w:pPr>
            <w:r>
              <w:t>受理投诉案件率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劳动保障监察案件结案率</w:t>
            </w:r>
          </w:p>
        </w:tc>
        <w:tc>
          <w:tcPr>
            <w:tcW w:w="5386" w:type="dxa"/>
            <w:vAlign w:val="center"/>
          </w:tcPr>
          <w:p>
            <w:pPr>
              <w:pStyle w:val="13"/>
            </w:pPr>
            <w:r>
              <w:t>劳动保障监察案件结案率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≤58万元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执法检查任务完成率</w:t>
            </w:r>
          </w:p>
        </w:tc>
        <w:tc>
          <w:tcPr>
            <w:tcW w:w="5386" w:type="dxa"/>
            <w:vAlign w:val="center"/>
          </w:tcPr>
          <w:p>
            <w:pPr>
              <w:pStyle w:val="13"/>
            </w:pPr>
            <w:r>
              <w:t>执法检查任务完成率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23、2026综合业务经费绩效目标表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13013226P00001410020R</w:t>
            </w:r>
          </w:p>
        </w:tc>
        <w:tc>
          <w:tcPr>
            <w:tcW w:w="2835" w:type="dxa"/>
            <w:vAlign w:val="center"/>
          </w:tcPr>
          <w:p>
            <w:pPr>
              <w:pStyle w:val="11"/>
            </w:pPr>
            <w:r>
              <w:t>项目名称</w:t>
            </w:r>
          </w:p>
        </w:tc>
        <w:tc>
          <w:tcPr>
            <w:tcW w:w="6095" w:type="dxa"/>
            <w:gridSpan w:val="3"/>
            <w:vAlign w:val="center"/>
          </w:tcPr>
          <w:p>
            <w:pPr>
              <w:pStyle w:val="13"/>
            </w:pPr>
            <w:r>
              <w:t>2026综合业务经费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落实专业技术人员管理，促进专业技术人才聘任、就业。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1.目标内容1落实专业技术人员管理，促进专业技术人才聘任、就业。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每年通过职称评审数量</w:t>
            </w:r>
          </w:p>
        </w:tc>
        <w:tc>
          <w:tcPr>
            <w:tcW w:w="5386" w:type="dxa"/>
            <w:vAlign w:val="center"/>
          </w:tcPr>
          <w:p>
            <w:pPr>
              <w:pStyle w:val="13"/>
            </w:pPr>
            <w:r>
              <w:t>每年通过职称评审数量</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完成职称资格审查人数</w:t>
            </w:r>
          </w:p>
        </w:tc>
        <w:tc>
          <w:tcPr>
            <w:tcW w:w="5386" w:type="dxa"/>
            <w:vAlign w:val="center"/>
          </w:tcPr>
          <w:p>
            <w:pPr>
              <w:pStyle w:val="13"/>
            </w:pPr>
            <w:r>
              <w:t>完成职称资格审查人数</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按时完成职称申报工作</w:t>
            </w:r>
          </w:p>
        </w:tc>
        <w:tc>
          <w:tcPr>
            <w:tcW w:w="5386" w:type="dxa"/>
            <w:vAlign w:val="center"/>
          </w:tcPr>
          <w:p>
            <w:pPr>
              <w:pStyle w:val="13"/>
            </w:pPr>
            <w:r>
              <w:t>按要求在规定时间完成职称申报工作</w:t>
            </w:r>
          </w:p>
        </w:tc>
        <w:tc>
          <w:tcPr>
            <w:tcW w:w="2268" w:type="dxa"/>
            <w:vAlign w:val="center"/>
          </w:tcPr>
          <w:p>
            <w:pPr>
              <w:pStyle w:val="13"/>
            </w:pPr>
            <w:r>
              <w:t>正常高效开展业务为目的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职称评审收费标准</w:t>
            </w:r>
          </w:p>
        </w:tc>
        <w:tc>
          <w:tcPr>
            <w:tcW w:w="5386" w:type="dxa"/>
            <w:vAlign w:val="center"/>
          </w:tcPr>
          <w:p>
            <w:pPr>
              <w:pStyle w:val="13"/>
            </w:pPr>
            <w:r>
              <w:t>高级360元/人、中级160元/人</w:t>
            </w:r>
          </w:p>
        </w:tc>
        <w:tc>
          <w:tcPr>
            <w:tcW w:w="2268" w:type="dxa"/>
            <w:vAlign w:val="center"/>
          </w:tcPr>
          <w:p>
            <w:pPr>
              <w:pStyle w:val="13"/>
            </w:pPr>
            <w:r>
              <w:t>≤3.2万元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评定职称人员和聘任率</w:t>
            </w:r>
          </w:p>
          <w:p>
            <w:pPr>
              <w:pStyle w:val="13"/>
            </w:pPr>
          </w:p>
        </w:tc>
        <w:tc>
          <w:tcPr>
            <w:tcW w:w="5386" w:type="dxa"/>
            <w:vAlign w:val="center"/>
          </w:tcPr>
          <w:p>
            <w:pPr>
              <w:pStyle w:val="13"/>
            </w:pPr>
            <w:r>
              <w:t>促进高技能人才聘任、就业。</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所有服务对象中，认为满意的人数占的比</w:t>
            </w:r>
          </w:p>
        </w:tc>
        <w:tc>
          <w:tcPr>
            <w:tcW w:w="5386" w:type="dxa"/>
            <w:vAlign w:val="center"/>
          </w:tcPr>
          <w:p>
            <w:pPr>
              <w:pStyle w:val="13"/>
            </w:pPr>
            <w:r>
              <w:t>所有服务对象中，认为满意的人数占的比</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24、孵化基地房租补贴 2025年中央就业补助资金 冀财社【2025】43号绩效目标表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13013225P00596310069C</w:t>
            </w:r>
          </w:p>
        </w:tc>
        <w:tc>
          <w:tcPr>
            <w:tcW w:w="2835" w:type="dxa"/>
            <w:vAlign w:val="center"/>
          </w:tcPr>
          <w:p>
            <w:pPr>
              <w:pStyle w:val="11"/>
            </w:pPr>
            <w:r>
              <w:t>项目名称</w:t>
            </w:r>
          </w:p>
        </w:tc>
        <w:tc>
          <w:tcPr>
            <w:tcW w:w="6095" w:type="dxa"/>
            <w:gridSpan w:val="3"/>
            <w:vAlign w:val="center"/>
          </w:tcPr>
          <w:p>
            <w:pPr>
              <w:pStyle w:val="13"/>
            </w:pPr>
            <w:r>
              <w:t>孵化基地房租补贴 2025年中央就业补助资金 冀财社【2025】43号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113.41</w:t>
            </w:r>
          </w:p>
        </w:tc>
        <w:tc>
          <w:tcPr>
            <w:tcW w:w="2835" w:type="dxa"/>
            <w:vAlign w:val="center"/>
          </w:tcPr>
          <w:p>
            <w:pPr>
              <w:pStyle w:val="11"/>
            </w:pPr>
            <w:r>
              <w:t>其中：财政    资金</w:t>
            </w:r>
          </w:p>
        </w:tc>
        <w:tc>
          <w:tcPr>
            <w:tcW w:w="2551" w:type="dxa"/>
            <w:vAlign w:val="center"/>
          </w:tcPr>
          <w:p>
            <w:pPr>
              <w:pStyle w:val="13"/>
            </w:pPr>
            <w:r>
              <w:t>113.41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1.促进就业，维护社会稳定。</w:t>
            </w:r>
            <w:r>
              <w:tab/>
            </w:r>
          </w:p>
          <w:p>
            <w:pPr>
              <w:pStyle w:val="13"/>
            </w:pPr>
            <w:r>
              <w:t>2.促进就业，维护社会稳定。</w:t>
            </w:r>
            <w:r>
              <w:tab/>
            </w:r>
          </w:p>
          <w:p>
            <w:pPr>
              <w:pStyle w:val="13"/>
            </w:pPr>
            <w:r>
              <w:t>3.促进就业，维护社会稳定。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补贴孵化基地数</w:t>
            </w:r>
          </w:p>
        </w:tc>
        <w:tc>
          <w:tcPr>
            <w:tcW w:w="5386" w:type="dxa"/>
            <w:vAlign w:val="center"/>
          </w:tcPr>
          <w:p>
            <w:pPr>
              <w:pStyle w:val="13"/>
            </w:pPr>
            <w:r>
              <w:t>补贴4家孵化基地，每平每天不超2元。</w:t>
            </w:r>
          </w:p>
        </w:tc>
        <w:tc>
          <w:tcPr>
            <w:tcW w:w="2268" w:type="dxa"/>
            <w:vAlign w:val="center"/>
          </w:tcPr>
          <w:p>
            <w:pPr>
              <w:pStyle w:val="13"/>
            </w:pPr>
            <w:r>
              <w:t>4家</w:t>
            </w:r>
          </w:p>
        </w:tc>
        <w:tc>
          <w:tcPr>
            <w:tcW w:w="1276" w:type="dxa"/>
            <w:vAlign w:val="center"/>
          </w:tcPr>
          <w:p>
            <w:pPr>
              <w:pStyle w:val="13"/>
            </w:pPr>
            <w:r>
              <w:t>2025年中央就业补助资金 冀财社【2025】43号 孵化基地房租补贴</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保障孵化基地场地租赁补贴到位率</w:t>
            </w:r>
          </w:p>
        </w:tc>
        <w:tc>
          <w:tcPr>
            <w:tcW w:w="5386" w:type="dxa"/>
            <w:vAlign w:val="center"/>
          </w:tcPr>
          <w:p>
            <w:pPr>
              <w:pStyle w:val="13"/>
            </w:pPr>
            <w:r>
              <w:t>符合条件的孵化基地补贴资金的到位率</w:t>
            </w:r>
          </w:p>
        </w:tc>
        <w:tc>
          <w:tcPr>
            <w:tcW w:w="2268" w:type="dxa"/>
            <w:vAlign w:val="center"/>
          </w:tcPr>
          <w:p>
            <w:pPr>
              <w:pStyle w:val="13"/>
            </w:pPr>
            <w:r>
              <w:t>≥100%</w:t>
            </w:r>
          </w:p>
        </w:tc>
        <w:tc>
          <w:tcPr>
            <w:tcW w:w="1276" w:type="dxa"/>
            <w:vAlign w:val="center"/>
          </w:tcPr>
          <w:p>
            <w:pPr>
              <w:pStyle w:val="13"/>
            </w:pPr>
            <w:r>
              <w:t>2025年中央就业补助资金 冀财社【2025】43号 孵化基地房租补贴</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孵化基地场地租赁补贴及时率</w:t>
            </w:r>
          </w:p>
        </w:tc>
        <w:tc>
          <w:tcPr>
            <w:tcW w:w="5386" w:type="dxa"/>
            <w:vAlign w:val="center"/>
          </w:tcPr>
          <w:p>
            <w:pPr>
              <w:pStyle w:val="13"/>
            </w:pPr>
            <w:r>
              <w:t>经审核符合领取补贴条件孵化基地补贴发放及时率</w:t>
            </w:r>
          </w:p>
        </w:tc>
        <w:tc>
          <w:tcPr>
            <w:tcW w:w="2268" w:type="dxa"/>
            <w:vAlign w:val="center"/>
          </w:tcPr>
          <w:p>
            <w:pPr>
              <w:pStyle w:val="13"/>
            </w:pPr>
            <w:r>
              <w:t>≥95%</w:t>
            </w:r>
          </w:p>
        </w:tc>
        <w:tc>
          <w:tcPr>
            <w:tcW w:w="1276" w:type="dxa"/>
            <w:vAlign w:val="center"/>
          </w:tcPr>
          <w:p>
            <w:pPr>
              <w:pStyle w:val="13"/>
            </w:pPr>
            <w:r>
              <w:t>2025年中央就业补助资金 冀财社【2025】43号 孵化基地房租补贴</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孵化基地场地租赁补贴资金</w:t>
            </w:r>
          </w:p>
          <w:p>
            <w:pPr>
              <w:pStyle w:val="13"/>
            </w:pPr>
          </w:p>
        </w:tc>
        <w:tc>
          <w:tcPr>
            <w:tcW w:w="5386" w:type="dxa"/>
            <w:vAlign w:val="center"/>
          </w:tcPr>
          <w:p>
            <w:pPr>
              <w:pStyle w:val="13"/>
            </w:pPr>
            <w:r>
              <w:t>场地租赁项目补贴资金</w:t>
            </w:r>
          </w:p>
        </w:tc>
        <w:tc>
          <w:tcPr>
            <w:tcW w:w="2268" w:type="dxa"/>
            <w:vAlign w:val="center"/>
          </w:tcPr>
          <w:p>
            <w:pPr>
              <w:pStyle w:val="13"/>
            </w:pPr>
            <w:r>
              <w:t>≤1134141.65元</w:t>
            </w:r>
          </w:p>
        </w:tc>
        <w:tc>
          <w:tcPr>
            <w:tcW w:w="1276" w:type="dxa"/>
            <w:vAlign w:val="center"/>
          </w:tcPr>
          <w:p>
            <w:pPr>
              <w:pStyle w:val="13"/>
            </w:pPr>
            <w:r>
              <w:t>2025年中央就业补助资金 冀财社【2025】43号 孵化基地房租补贴</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补贴服务到位情况</w:t>
            </w:r>
          </w:p>
        </w:tc>
        <w:tc>
          <w:tcPr>
            <w:tcW w:w="5386" w:type="dxa"/>
            <w:vAlign w:val="center"/>
          </w:tcPr>
          <w:p>
            <w:pPr>
              <w:pStyle w:val="13"/>
            </w:pPr>
            <w:r>
              <w:t>为孵化基地提供服务到位情况</w:t>
            </w:r>
          </w:p>
        </w:tc>
        <w:tc>
          <w:tcPr>
            <w:tcW w:w="2268" w:type="dxa"/>
            <w:vAlign w:val="center"/>
          </w:tcPr>
          <w:p>
            <w:pPr>
              <w:pStyle w:val="13"/>
            </w:pPr>
            <w:r>
              <w:t>到位</w:t>
            </w:r>
          </w:p>
        </w:tc>
        <w:tc>
          <w:tcPr>
            <w:tcW w:w="1276" w:type="dxa"/>
            <w:vAlign w:val="center"/>
          </w:tcPr>
          <w:p>
            <w:pPr>
              <w:pStyle w:val="13"/>
            </w:pPr>
            <w:r>
              <w:t>2025年中央就业补助资金 冀财社【2025】43号 孵化基地房租补贴</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享受此次补贴企业满意度</w:t>
            </w:r>
          </w:p>
        </w:tc>
        <w:tc>
          <w:tcPr>
            <w:tcW w:w="2268" w:type="dxa"/>
            <w:vAlign w:val="center"/>
          </w:tcPr>
          <w:p>
            <w:pPr>
              <w:pStyle w:val="13"/>
            </w:pPr>
            <w:r>
              <w:t>满意</w:t>
            </w:r>
          </w:p>
        </w:tc>
        <w:tc>
          <w:tcPr>
            <w:tcW w:w="1276" w:type="dxa"/>
            <w:vAlign w:val="center"/>
          </w:tcPr>
          <w:p>
            <w:pPr>
              <w:pStyle w:val="13"/>
            </w:pPr>
            <w:r>
              <w:t>2025年中央就业补助资金 冀财社【2025】43号 孵化基地房租补贴</w:t>
            </w:r>
            <w:r>
              <w:tab/>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25、公益性岗位补贴 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13013226P00596310072D</w:t>
            </w:r>
          </w:p>
        </w:tc>
        <w:tc>
          <w:tcPr>
            <w:tcW w:w="2835" w:type="dxa"/>
            <w:vAlign w:val="center"/>
          </w:tcPr>
          <w:p>
            <w:pPr>
              <w:pStyle w:val="11"/>
            </w:pPr>
            <w:r>
              <w:t>项目名称</w:t>
            </w:r>
          </w:p>
        </w:tc>
        <w:tc>
          <w:tcPr>
            <w:tcW w:w="6095" w:type="dxa"/>
            <w:gridSpan w:val="3"/>
            <w:vAlign w:val="center"/>
          </w:tcPr>
          <w:p>
            <w:pPr>
              <w:pStyle w:val="13"/>
            </w:pPr>
            <w:r>
              <w:t>公益性岗位补贴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12.48</w:t>
            </w:r>
          </w:p>
        </w:tc>
        <w:tc>
          <w:tcPr>
            <w:tcW w:w="2835" w:type="dxa"/>
            <w:vAlign w:val="center"/>
          </w:tcPr>
          <w:p>
            <w:pPr>
              <w:pStyle w:val="11"/>
            </w:pPr>
            <w:r>
              <w:t>其中：财政    资金</w:t>
            </w:r>
          </w:p>
        </w:tc>
        <w:tc>
          <w:tcPr>
            <w:tcW w:w="2551" w:type="dxa"/>
            <w:vAlign w:val="center"/>
          </w:tcPr>
          <w:p>
            <w:pPr>
              <w:pStyle w:val="13"/>
            </w:pPr>
            <w:r>
              <w:t>12.48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促进就业困难人员就业持续发展，维护社会稳定，保障公益岗位人员的社保补贴和岗位补贴。</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公益岗人员5人</w:t>
            </w:r>
          </w:p>
        </w:tc>
        <w:tc>
          <w:tcPr>
            <w:tcW w:w="5386" w:type="dxa"/>
            <w:vAlign w:val="center"/>
          </w:tcPr>
          <w:p>
            <w:pPr>
              <w:pStyle w:val="13"/>
            </w:pPr>
            <w:r>
              <w:t>按公益岗人员5人测算：岗位补贴2080元/人/月。</w:t>
            </w:r>
          </w:p>
        </w:tc>
        <w:tc>
          <w:tcPr>
            <w:tcW w:w="2268" w:type="dxa"/>
            <w:vAlign w:val="center"/>
          </w:tcPr>
          <w:p>
            <w:pPr>
              <w:pStyle w:val="13"/>
            </w:pPr>
            <w:r>
              <w:t>≤5人</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公益岗位资金实际发放占总金额的比例</w:t>
            </w:r>
          </w:p>
        </w:tc>
        <w:tc>
          <w:tcPr>
            <w:tcW w:w="2268" w:type="dxa"/>
            <w:vAlign w:val="center"/>
          </w:tcPr>
          <w:p>
            <w:pPr>
              <w:pStyle w:val="13"/>
            </w:pPr>
            <w:r>
              <w:t>≤100%</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公益岗位补贴到位率</w:t>
            </w:r>
          </w:p>
        </w:tc>
        <w:tc>
          <w:tcPr>
            <w:tcW w:w="5386" w:type="dxa"/>
            <w:vAlign w:val="center"/>
          </w:tcPr>
          <w:p>
            <w:pPr>
              <w:pStyle w:val="13"/>
            </w:pPr>
            <w:r>
              <w:t>对符合要求的公益岗位发放补贴到位率</w:t>
            </w:r>
          </w:p>
        </w:tc>
        <w:tc>
          <w:tcPr>
            <w:tcW w:w="2268" w:type="dxa"/>
            <w:vAlign w:val="center"/>
          </w:tcPr>
          <w:p>
            <w:pPr>
              <w:pStyle w:val="13"/>
            </w:pPr>
            <w:r>
              <w:t>≤100%</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w:t>
            </w:r>
          </w:p>
        </w:tc>
        <w:tc>
          <w:tcPr>
            <w:tcW w:w="2268" w:type="dxa"/>
            <w:vAlign w:val="center"/>
          </w:tcPr>
          <w:p>
            <w:pPr>
              <w:pStyle w:val="13"/>
            </w:pPr>
            <w:r>
              <w:t>≤12.48万元</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26、公益性岗位社保补贴 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13013226P005963100731</w:t>
            </w:r>
          </w:p>
        </w:tc>
        <w:tc>
          <w:tcPr>
            <w:tcW w:w="2835" w:type="dxa"/>
            <w:vAlign w:val="center"/>
          </w:tcPr>
          <w:p>
            <w:pPr>
              <w:pStyle w:val="11"/>
            </w:pPr>
            <w:r>
              <w:t>项目名称</w:t>
            </w:r>
          </w:p>
        </w:tc>
        <w:tc>
          <w:tcPr>
            <w:tcW w:w="6095" w:type="dxa"/>
            <w:gridSpan w:val="3"/>
            <w:vAlign w:val="center"/>
          </w:tcPr>
          <w:p>
            <w:pPr>
              <w:pStyle w:val="13"/>
            </w:pPr>
            <w:r>
              <w:t>公益性岗位社保补贴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w:t>
            </w:r>
          </w:p>
        </w:tc>
        <w:tc>
          <w:tcPr>
            <w:tcW w:w="2835" w:type="dxa"/>
            <w:vAlign w:val="center"/>
          </w:tcPr>
          <w:p>
            <w:pPr>
              <w:pStyle w:val="11"/>
            </w:pPr>
            <w:r>
              <w:t>其中：财政    资金</w:t>
            </w:r>
          </w:p>
        </w:tc>
        <w:tc>
          <w:tcPr>
            <w:tcW w:w="2551" w:type="dxa"/>
            <w:vAlign w:val="center"/>
          </w:tcPr>
          <w:p>
            <w:pPr>
              <w:pStyle w:val="13"/>
            </w:pPr>
            <w:r>
              <w:t>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促进就业困难人员就业持续发展，维护社会稳定，保障公益岗位人员的社保补贴和岗位补贴。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1.目标内容1促进就业困难人员就业持续发展，维护社会稳定，保障公益岗位人员的社保补贴和岗位补贴。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公益岗人员5人</w:t>
            </w:r>
          </w:p>
        </w:tc>
        <w:tc>
          <w:tcPr>
            <w:tcW w:w="5386" w:type="dxa"/>
            <w:vAlign w:val="center"/>
          </w:tcPr>
          <w:p>
            <w:pPr>
              <w:pStyle w:val="13"/>
            </w:pPr>
            <w:r>
              <w:t>按公益岗人员5人测算：社保补贴1200元/人/月</w:t>
            </w:r>
          </w:p>
        </w:tc>
        <w:tc>
          <w:tcPr>
            <w:tcW w:w="2268" w:type="dxa"/>
            <w:vAlign w:val="center"/>
          </w:tcPr>
          <w:p>
            <w:pPr>
              <w:pStyle w:val="13"/>
            </w:pPr>
            <w:r>
              <w:t>≤5人</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公益岗位资金实际发放占总金额的比例</w:t>
            </w:r>
          </w:p>
        </w:tc>
        <w:tc>
          <w:tcPr>
            <w:tcW w:w="2268" w:type="dxa"/>
            <w:vAlign w:val="center"/>
          </w:tcPr>
          <w:p>
            <w:pPr>
              <w:pStyle w:val="13"/>
            </w:pPr>
            <w:r>
              <w:t>≤100%</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公益岗位补贴到位率</w:t>
            </w:r>
          </w:p>
        </w:tc>
        <w:tc>
          <w:tcPr>
            <w:tcW w:w="5386" w:type="dxa"/>
            <w:vAlign w:val="center"/>
          </w:tcPr>
          <w:p>
            <w:pPr>
              <w:pStyle w:val="13"/>
            </w:pPr>
            <w:r>
              <w:t>对符合要求的公益岗位发放补贴到位率</w:t>
            </w:r>
          </w:p>
        </w:tc>
        <w:tc>
          <w:tcPr>
            <w:tcW w:w="2268" w:type="dxa"/>
            <w:vAlign w:val="center"/>
          </w:tcPr>
          <w:p>
            <w:pPr>
              <w:pStyle w:val="13"/>
            </w:pPr>
            <w:r>
              <w:t>≤100%</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w:t>
            </w:r>
          </w:p>
        </w:tc>
        <w:tc>
          <w:tcPr>
            <w:tcW w:w="2268" w:type="dxa"/>
            <w:vAlign w:val="center"/>
          </w:tcPr>
          <w:p>
            <w:pPr>
              <w:pStyle w:val="13"/>
            </w:pPr>
            <w:r>
              <w:t>≤7.2万元</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tc>
        <w:tc>
          <w:tcPr>
            <w:tcW w:w="1276" w:type="dxa"/>
            <w:vAlign w:val="center"/>
          </w:tcPr>
          <w:p>
            <w:pPr>
              <w:pStyle w:val="13"/>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27、退役士兵安置经费绩效目标表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13013226P00B4T810008M</w:t>
            </w:r>
          </w:p>
        </w:tc>
        <w:tc>
          <w:tcPr>
            <w:tcW w:w="2835" w:type="dxa"/>
            <w:vAlign w:val="center"/>
          </w:tcPr>
          <w:p>
            <w:pPr>
              <w:pStyle w:val="11"/>
            </w:pPr>
            <w:r>
              <w:t>项目名称</w:t>
            </w:r>
          </w:p>
        </w:tc>
        <w:tc>
          <w:tcPr>
            <w:tcW w:w="6095" w:type="dxa"/>
            <w:gridSpan w:val="3"/>
            <w:vAlign w:val="center"/>
          </w:tcPr>
          <w:p>
            <w:pPr>
              <w:pStyle w:val="13"/>
            </w:pPr>
            <w:r>
              <w:t>退役士兵安置经费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48.60</w:t>
            </w:r>
          </w:p>
        </w:tc>
        <w:tc>
          <w:tcPr>
            <w:tcW w:w="2835" w:type="dxa"/>
            <w:vAlign w:val="center"/>
          </w:tcPr>
          <w:p>
            <w:pPr>
              <w:pStyle w:val="11"/>
            </w:pPr>
            <w:r>
              <w:t>其中：财政    资金</w:t>
            </w:r>
          </w:p>
        </w:tc>
        <w:tc>
          <w:tcPr>
            <w:tcW w:w="2551" w:type="dxa"/>
            <w:vAlign w:val="center"/>
          </w:tcPr>
          <w:p>
            <w:pPr>
              <w:pStyle w:val="13"/>
            </w:pPr>
            <w:r>
              <w:t>48.60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"保证退役士官资金待遇正常发放。</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1.目标内容1"保证退役士官资金待遇正常发放。</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安排到我单位退役士官5名</w:t>
            </w:r>
          </w:p>
        </w:tc>
        <w:tc>
          <w:tcPr>
            <w:tcW w:w="5386" w:type="dxa"/>
            <w:vAlign w:val="center"/>
          </w:tcPr>
          <w:p>
            <w:pPr>
              <w:pStyle w:val="13"/>
            </w:pPr>
            <w:r>
              <w:t>5名退役士官</w:t>
            </w:r>
          </w:p>
        </w:tc>
        <w:tc>
          <w:tcPr>
            <w:tcW w:w="2268" w:type="dxa"/>
            <w:vAlign w:val="center"/>
          </w:tcPr>
          <w:p>
            <w:pPr>
              <w:pStyle w:val="13"/>
            </w:pPr>
            <w:r>
              <w:t>5人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待遇发放准确程度</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不超过财政预算金额</w:t>
            </w:r>
          </w:p>
        </w:tc>
        <w:tc>
          <w:tcPr>
            <w:tcW w:w="2268" w:type="dxa"/>
            <w:vAlign w:val="center"/>
          </w:tcPr>
          <w:p>
            <w:pPr>
              <w:pStyle w:val="13"/>
            </w:pPr>
            <w:r>
              <w:t>48.6万元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确保单位工作正常运转。</w:t>
            </w:r>
          </w:p>
        </w:tc>
        <w:tc>
          <w:tcPr>
            <w:tcW w:w="2268" w:type="dxa"/>
            <w:vAlign w:val="center"/>
          </w:tcPr>
          <w:p>
            <w:pPr>
              <w:pStyle w:val="13"/>
            </w:pPr>
            <w:r>
              <w:t>单位工作正常运转</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发放待遇人员的满意度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28、未银行化人员经费绩效目标表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13013226P004L9A10009K</w:t>
            </w:r>
          </w:p>
        </w:tc>
        <w:tc>
          <w:tcPr>
            <w:tcW w:w="2835" w:type="dxa"/>
            <w:vAlign w:val="center"/>
          </w:tcPr>
          <w:p>
            <w:pPr>
              <w:pStyle w:val="11"/>
            </w:pPr>
            <w:r>
              <w:t>项目名称</w:t>
            </w:r>
          </w:p>
        </w:tc>
        <w:tc>
          <w:tcPr>
            <w:tcW w:w="6095" w:type="dxa"/>
            <w:gridSpan w:val="3"/>
            <w:vAlign w:val="center"/>
          </w:tcPr>
          <w:p>
            <w:pPr>
              <w:pStyle w:val="13"/>
            </w:pPr>
            <w:r>
              <w:t>未银行化人员经费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"保证人员工资正常发放，确保单位正常运转。</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1.保证人员工资正常发放，确保单位正常运转。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实际发放工资人数</w:t>
            </w:r>
          </w:p>
        </w:tc>
        <w:tc>
          <w:tcPr>
            <w:tcW w:w="5386" w:type="dxa"/>
            <w:vAlign w:val="center"/>
          </w:tcPr>
          <w:p>
            <w:pPr>
              <w:pStyle w:val="13"/>
            </w:pPr>
            <w:r>
              <w:t>发放劳务费24万元、缴纳社保费6万元。</w:t>
            </w:r>
          </w:p>
        </w:tc>
        <w:tc>
          <w:tcPr>
            <w:tcW w:w="2268" w:type="dxa"/>
            <w:vAlign w:val="center"/>
          </w:tcPr>
          <w:p>
            <w:pPr>
              <w:pStyle w:val="13"/>
            </w:pPr>
            <w:r>
              <w:t>2人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费用支付准确度</w:t>
            </w:r>
          </w:p>
        </w:tc>
        <w:tc>
          <w:tcPr>
            <w:tcW w:w="5386" w:type="dxa"/>
            <w:vAlign w:val="center"/>
          </w:tcPr>
          <w:p>
            <w:pPr>
              <w:pStyle w:val="13"/>
            </w:pPr>
            <w:r>
              <w:t>劳务费和社保费按现行标准全部支付到位</w:t>
            </w:r>
          </w:p>
        </w:tc>
        <w:tc>
          <w:tcPr>
            <w:tcW w:w="2268" w:type="dxa"/>
            <w:vAlign w:val="center"/>
          </w:tcPr>
          <w:p>
            <w:pPr>
              <w:pStyle w:val="13"/>
            </w:pPr>
            <w:r>
              <w:t>全部支付到位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不超过财政预算金额</w:t>
            </w:r>
          </w:p>
        </w:tc>
        <w:tc>
          <w:tcPr>
            <w:tcW w:w="2268" w:type="dxa"/>
            <w:vAlign w:val="center"/>
          </w:tcPr>
          <w:p>
            <w:pPr>
              <w:pStyle w:val="13"/>
            </w:pPr>
            <w:r>
              <w:t>33万元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确保单位工作正常运转</w:t>
            </w:r>
          </w:p>
        </w:tc>
        <w:tc>
          <w:tcPr>
            <w:tcW w:w="2268" w:type="dxa"/>
            <w:vAlign w:val="center"/>
          </w:tcPr>
          <w:p>
            <w:pPr>
              <w:pStyle w:val="13"/>
            </w:pPr>
            <w:r>
              <w:t>单位工作正常运转</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发放工资人员的满意度</w:t>
            </w:r>
          </w:p>
        </w:tc>
        <w:tc>
          <w:tcPr>
            <w:tcW w:w="2268" w:type="dxa"/>
            <w:vAlign w:val="center"/>
          </w:tcPr>
          <w:p>
            <w:pPr>
              <w:pStyle w:val="13"/>
            </w:pPr>
            <w:r>
              <w:t>≥98%</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29、2026年市级企业退休人员社会化管理服务经费石财社【2025】124号绩效目标表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13013226P00000110003L</w:t>
            </w:r>
          </w:p>
        </w:tc>
        <w:tc>
          <w:tcPr>
            <w:tcW w:w="2835" w:type="dxa"/>
            <w:vAlign w:val="center"/>
          </w:tcPr>
          <w:p>
            <w:pPr>
              <w:pStyle w:val="11"/>
            </w:pPr>
            <w:r>
              <w:t>项目名称</w:t>
            </w:r>
          </w:p>
        </w:tc>
        <w:tc>
          <w:tcPr>
            <w:tcW w:w="6095" w:type="dxa"/>
            <w:gridSpan w:val="3"/>
            <w:vAlign w:val="center"/>
          </w:tcPr>
          <w:p>
            <w:pPr>
              <w:pStyle w:val="13"/>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确保企业退休人员社会化管理服务工作正常开展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1.确保企业退休人员社会化管理服务工作正常开展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保障服务人数</w:t>
            </w:r>
          </w:p>
        </w:tc>
        <w:tc>
          <w:tcPr>
            <w:tcW w:w="5386" w:type="dxa"/>
            <w:vAlign w:val="center"/>
          </w:tcPr>
          <w:p>
            <w:pPr>
              <w:pStyle w:val="13"/>
            </w:pPr>
            <w:r>
              <w:t>保障服务人数</w:t>
            </w:r>
          </w:p>
        </w:tc>
        <w:tc>
          <w:tcPr>
            <w:tcW w:w="2268" w:type="dxa"/>
            <w:vAlign w:val="center"/>
          </w:tcPr>
          <w:p>
            <w:pPr>
              <w:pStyle w:val="13"/>
            </w:pPr>
            <w:r>
              <w:t>433人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服务标准按规定执行率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经费及时拨付率</w:t>
            </w:r>
          </w:p>
        </w:tc>
        <w:tc>
          <w:tcPr>
            <w:tcW w:w="5386" w:type="dxa"/>
            <w:vAlign w:val="center"/>
          </w:tcPr>
          <w:p>
            <w:pPr>
              <w:pStyle w:val="13"/>
            </w:pPr>
            <w:r>
              <w:t>资金按时发放率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≤0.8万元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权益保障率</w:t>
            </w:r>
          </w:p>
        </w:tc>
        <w:tc>
          <w:tcPr>
            <w:tcW w:w="5386" w:type="dxa"/>
            <w:vAlign w:val="center"/>
          </w:tcPr>
          <w:p>
            <w:pPr>
              <w:pStyle w:val="13"/>
            </w:pPr>
            <w:r>
              <w:t>权益保障率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企业退休人员满意度</w:t>
            </w:r>
          </w:p>
        </w:tc>
        <w:tc>
          <w:tcPr>
            <w:tcW w:w="5386" w:type="dxa"/>
            <w:vAlign w:val="center"/>
          </w:tcPr>
          <w:p>
            <w:pPr>
              <w:pStyle w:val="13"/>
            </w:pPr>
            <w:r>
              <w:t>企业退休人员对我中心服务满意度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30、2026年中央财政机关事业单位养老保险制度改革补助经费 冀财社【2025】164号绩效目标表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13013226P00737110003G</w:t>
            </w:r>
          </w:p>
        </w:tc>
        <w:tc>
          <w:tcPr>
            <w:tcW w:w="2835" w:type="dxa"/>
            <w:vAlign w:val="center"/>
          </w:tcPr>
          <w:p>
            <w:pPr>
              <w:pStyle w:val="11"/>
            </w:pPr>
            <w:r>
              <w:t>项目名称</w:t>
            </w:r>
          </w:p>
        </w:tc>
        <w:tc>
          <w:tcPr>
            <w:tcW w:w="6095" w:type="dxa"/>
            <w:gridSpan w:val="3"/>
            <w:vAlign w:val="center"/>
          </w:tcPr>
          <w:p>
            <w:pPr>
              <w:pStyle w:val="13"/>
            </w:pPr>
            <w:r>
              <w:t>2026年中央财政机关事业单位养老保险制度改革补助经费 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2392.00</w:t>
            </w:r>
          </w:p>
        </w:tc>
        <w:tc>
          <w:tcPr>
            <w:tcW w:w="2835" w:type="dxa"/>
            <w:vAlign w:val="center"/>
          </w:tcPr>
          <w:p>
            <w:pPr>
              <w:pStyle w:val="11"/>
            </w:pPr>
            <w:r>
              <w:t>其中：财政    资金</w:t>
            </w:r>
          </w:p>
        </w:tc>
        <w:tc>
          <w:tcPr>
            <w:tcW w:w="2551" w:type="dxa"/>
            <w:vAlign w:val="center"/>
          </w:tcPr>
          <w:p>
            <w:pPr>
              <w:pStyle w:val="13"/>
            </w:pPr>
            <w:r>
              <w:t>2392.00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养老保险发放率</w:t>
            </w:r>
          </w:p>
        </w:tc>
        <w:tc>
          <w:tcPr>
            <w:tcW w:w="5386" w:type="dxa"/>
            <w:vAlign w:val="center"/>
          </w:tcPr>
          <w:p>
            <w:pPr>
              <w:pStyle w:val="13"/>
            </w:pPr>
            <w:r>
              <w:t>实际发放金额占应发放金额比率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≤2392万元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保障退休人员权益</w:t>
            </w:r>
          </w:p>
        </w:tc>
        <w:tc>
          <w:tcPr>
            <w:tcW w:w="5386" w:type="dxa"/>
            <w:vAlign w:val="center"/>
          </w:tcPr>
          <w:p>
            <w:pPr>
              <w:pStyle w:val="13"/>
            </w:pPr>
            <w:r>
              <w:t>保障退休人员权益，保障工作支出开展</w:t>
            </w:r>
          </w:p>
        </w:tc>
        <w:tc>
          <w:tcPr>
            <w:tcW w:w="2268" w:type="dxa"/>
            <w:vAlign w:val="center"/>
          </w:tcPr>
          <w:p>
            <w:pPr>
              <w:pStyle w:val="13"/>
            </w:pPr>
            <w:r>
              <w:t>保障工作正常稳定开展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退休人员满意度占总数的比率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31、财政对机关事业单位养老保险的补助（县级配套资金）绩效目标表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13013226P00737110002W</w:t>
            </w:r>
          </w:p>
        </w:tc>
        <w:tc>
          <w:tcPr>
            <w:tcW w:w="2835" w:type="dxa"/>
            <w:vAlign w:val="center"/>
          </w:tcPr>
          <w:p>
            <w:pPr>
              <w:pStyle w:val="11"/>
            </w:pPr>
            <w:r>
              <w:t>项目名称</w:t>
            </w:r>
          </w:p>
        </w:tc>
        <w:tc>
          <w:tcPr>
            <w:tcW w:w="6095" w:type="dxa"/>
            <w:gridSpan w:val="3"/>
            <w:vAlign w:val="center"/>
          </w:tcPr>
          <w:p>
            <w:pPr>
              <w:pStyle w:val="13"/>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608.00</w:t>
            </w:r>
          </w:p>
        </w:tc>
        <w:tc>
          <w:tcPr>
            <w:tcW w:w="2835" w:type="dxa"/>
            <w:vAlign w:val="center"/>
          </w:tcPr>
          <w:p>
            <w:pPr>
              <w:pStyle w:val="11"/>
            </w:pPr>
            <w:r>
              <w:t>其中：财政    资金</w:t>
            </w:r>
          </w:p>
        </w:tc>
        <w:tc>
          <w:tcPr>
            <w:tcW w:w="2551" w:type="dxa"/>
            <w:vAlign w:val="center"/>
          </w:tcPr>
          <w:p>
            <w:pPr>
              <w:pStyle w:val="13"/>
            </w:pPr>
            <w:r>
              <w:t>608.00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养老保险发放率</w:t>
            </w:r>
          </w:p>
        </w:tc>
        <w:tc>
          <w:tcPr>
            <w:tcW w:w="5386" w:type="dxa"/>
            <w:vAlign w:val="center"/>
          </w:tcPr>
          <w:p>
            <w:pPr>
              <w:pStyle w:val="13"/>
            </w:pPr>
            <w:r>
              <w:t>实际发放金额占应发放金额比率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≤608万元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保障退休人员权益</w:t>
            </w:r>
          </w:p>
        </w:tc>
        <w:tc>
          <w:tcPr>
            <w:tcW w:w="5386" w:type="dxa"/>
            <w:vAlign w:val="center"/>
          </w:tcPr>
          <w:p>
            <w:pPr>
              <w:pStyle w:val="13"/>
            </w:pPr>
            <w:r>
              <w:t>保障退休人员权益，保障工作支出开展</w:t>
            </w:r>
          </w:p>
        </w:tc>
        <w:tc>
          <w:tcPr>
            <w:tcW w:w="2268" w:type="dxa"/>
            <w:vAlign w:val="center"/>
          </w:tcPr>
          <w:p>
            <w:pPr>
              <w:pStyle w:val="13"/>
            </w:pPr>
            <w:r>
              <w:t>保障工作正常稳定开展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退休人员满意度占总数的比率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32、财政对机关事业单位养老保险的补助（县级配套资金）绩效目标表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13013226P007371100044</w:t>
            </w:r>
          </w:p>
        </w:tc>
        <w:tc>
          <w:tcPr>
            <w:tcW w:w="2835" w:type="dxa"/>
            <w:vAlign w:val="center"/>
          </w:tcPr>
          <w:p>
            <w:pPr>
              <w:pStyle w:val="11"/>
            </w:pPr>
            <w:r>
              <w:t>项目名称</w:t>
            </w:r>
          </w:p>
        </w:tc>
        <w:tc>
          <w:tcPr>
            <w:tcW w:w="6095" w:type="dxa"/>
            <w:gridSpan w:val="3"/>
            <w:vAlign w:val="center"/>
          </w:tcPr>
          <w:p>
            <w:pPr>
              <w:pStyle w:val="13"/>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8392.00</w:t>
            </w:r>
          </w:p>
        </w:tc>
        <w:tc>
          <w:tcPr>
            <w:tcW w:w="2835" w:type="dxa"/>
            <w:vAlign w:val="center"/>
          </w:tcPr>
          <w:p>
            <w:pPr>
              <w:pStyle w:val="11"/>
            </w:pPr>
            <w:r>
              <w:t>其中：财政    资金</w:t>
            </w:r>
          </w:p>
        </w:tc>
        <w:tc>
          <w:tcPr>
            <w:tcW w:w="2551" w:type="dxa"/>
            <w:vAlign w:val="center"/>
          </w:tcPr>
          <w:p>
            <w:pPr>
              <w:pStyle w:val="13"/>
            </w:pPr>
            <w:r>
              <w:t>8392.00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养老保险发放率</w:t>
            </w:r>
          </w:p>
        </w:tc>
        <w:tc>
          <w:tcPr>
            <w:tcW w:w="5386" w:type="dxa"/>
            <w:vAlign w:val="center"/>
          </w:tcPr>
          <w:p>
            <w:pPr>
              <w:pStyle w:val="13"/>
            </w:pPr>
            <w:r>
              <w:t>实际发放金额占应发放金额比率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≤8392万元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保障退休人员权益</w:t>
            </w:r>
          </w:p>
        </w:tc>
        <w:tc>
          <w:tcPr>
            <w:tcW w:w="5386" w:type="dxa"/>
            <w:vAlign w:val="center"/>
          </w:tcPr>
          <w:p>
            <w:pPr>
              <w:pStyle w:val="13"/>
            </w:pPr>
            <w:r>
              <w:t>保障退休人员权益，保障工作支出开展</w:t>
            </w:r>
          </w:p>
        </w:tc>
        <w:tc>
          <w:tcPr>
            <w:tcW w:w="2268" w:type="dxa"/>
            <w:vAlign w:val="center"/>
          </w:tcPr>
          <w:p>
            <w:pPr>
              <w:pStyle w:val="13"/>
            </w:pPr>
            <w:r>
              <w:t>保障工作正常稳定开展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退休人员满意度占总数的比率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33、财政对企业职工养老保险的补助（县级配套资金）绩效目标表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13013226P00001010005D</w:t>
            </w:r>
          </w:p>
        </w:tc>
        <w:tc>
          <w:tcPr>
            <w:tcW w:w="2835" w:type="dxa"/>
            <w:vAlign w:val="center"/>
          </w:tcPr>
          <w:p>
            <w:pPr>
              <w:pStyle w:val="11"/>
            </w:pPr>
            <w:r>
              <w:t>项目名称</w:t>
            </w:r>
          </w:p>
        </w:tc>
        <w:tc>
          <w:tcPr>
            <w:tcW w:w="6095" w:type="dxa"/>
            <w:gridSpan w:val="3"/>
            <w:vAlign w:val="center"/>
          </w:tcPr>
          <w:p>
            <w:pPr>
              <w:pStyle w:val="13"/>
            </w:pPr>
            <w:r>
              <w:t>财政对企业职工养老保险的补助（县级配套资金）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169.00</w:t>
            </w:r>
          </w:p>
        </w:tc>
        <w:tc>
          <w:tcPr>
            <w:tcW w:w="2835" w:type="dxa"/>
            <w:vAlign w:val="center"/>
          </w:tcPr>
          <w:p>
            <w:pPr>
              <w:pStyle w:val="11"/>
            </w:pPr>
            <w:r>
              <w:t>其中：财政    资金</w:t>
            </w:r>
          </w:p>
        </w:tc>
        <w:tc>
          <w:tcPr>
            <w:tcW w:w="2551" w:type="dxa"/>
            <w:vAlign w:val="center"/>
          </w:tcPr>
          <w:p>
            <w:pPr>
              <w:pStyle w:val="13"/>
            </w:pPr>
            <w:r>
              <w:t>169.00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确保企业职工养老保险工作的正常开展，为机企业退休人员提供优质服务，力争满意度达到100%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1.确保企业职工养老保险工作的正常开展，为机企业退休人员提供优质服务，力争满意度达到100%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养老保险发放率</w:t>
            </w:r>
          </w:p>
        </w:tc>
        <w:tc>
          <w:tcPr>
            <w:tcW w:w="5386" w:type="dxa"/>
            <w:vAlign w:val="center"/>
          </w:tcPr>
          <w:p>
            <w:pPr>
              <w:pStyle w:val="13"/>
            </w:pPr>
            <w:r>
              <w:t>实际发放金额占应发放金额比率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≤169万元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保障企业退休人员权益</w:t>
            </w:r>
          </w:p>
        </w:tc>
        <w:tc>
          <w:tcPr>
            <w:tcW w:w="5386" w:type="dxa"/>
            <w:vAlign w:val="center"/>
          </w:tcPr>
          <w:p>
            <w:pPr>
              <w:pStyle w:val="13"/>
            </w:pPr>
            <w:r>
              <w:t>保障企业退休人员权益，保障工作支出开展</w:t>
            </w:r>
          </w:p>
        </w:tc>
        <w:tc>
          <w:tcPr>
            <w:tcW w:w="2268" w:type="dxa"/>
            <w:vAlign w:val="center"/>
          </w:tcPr>
          <w:p>
            <w:pPr>
              <w:pStyle w:val="13"/>
            </w:pPr>
            <w:r>
              <w:t>保障工作正常稳定开展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企业退休人员满意度</w:t>
            </w:r>
          </w:p>
        </w:tc>
        <w:tc>
          <w:tcPr>
            <w:tcW w:w="5386" w:type="dxa"/>
            <w:vAlign w:val="center"/>
          </w:tcPr>
          <w:p>
            <w:pPr>
              <w:pStyle w:val="13"/>
            </w:pPr>
            <w:r>
              <w:t>企业退休人员满意度占总数的比率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34、机关事业单位自收自支退休人员生活补贴绩效目标表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13013226P00003810001T</w:t>
            </w:r>
          </w:p>
        </w:tc>
        <w:tc>
          <w:tcPr>
            <w:tcW w:w="2835" w:type="dxa"/>
            <w:vAlign w:val="center"/>
          </w:tcPr>
          <w:p>
            <w:pPr>
              <w:pStyle w:val="11"/>
            </w:pPr>
            <w:r>
              <w:t>项目名称</w:t>
            </w:r>
          </w:p>
        </w:tc>
        <w:tc>
          <w:tcPr>
            <w:tcW w:w="6095" w:type="dxa"/>
            <w:gridSpan w:val="3"/>
            <w:vAlign w:val="center"/>
          </w:tcPr>
          <w:p>
            <w:pPr>
              <w:pStyle w:val="13"/>
            </w:pPr>
            <w:r>
              <w:t>机关事业单位自收自支退休人员生活补贴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740.00</w:t>
            </w:r>
          </w:p>
        </w:tc>
        <w:tc>
          <w:tcPr>
            <w:tcW w:w="2835" w:type="dxa"/>
            <w:vAlign w:val="center"/>
          </w:tcPr>
          <w:p>
            <w:pPr>
              <w:pStyle w:val="11"/>
            </w:pPr>
            <w:r>
              <w:t>其中：财政    资金</w:t>
            </w:r>
          </w:p>
        </w:tc>
        <w:tc>
          <w:tcPr>
            <w:tcW w:w="2551" w:type="dxa"/>
            <w:vAlign w:val="center"/>
          </w:tcPr>
          <w:p>
            <w:pPr>
              <w:pStyle w:val="13"/>
            </w:pPr>
            <w:r>
              <w:t>740.00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确保2023年机关事业单位自收自支退休人员生活补贴发放工作正常开展，保障退休人员权益。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1.确保2023年机关事业单位自收自支退休人员生活补贴发放工作正常开展，保障退休人员权益。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退休人员生活补贴发放率</w:t>
            </w:r>
          </w:p>
        </w:tc>
        <w:tc>
          <w:tcPr>
            <w:tcW w:w="5386" w:type="dxa"/>
            <w:vAlign w:val="center"/>
          </w:tcPr>
          <w:p>
            <w:pPr>
              <w:pStyle w:val="13"/>
            </w:pPr>
            <w:r>
              <w:t>实际发放人数占应发放人数的比率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工作及时完成</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w:t>
            </w:r>
          </w:p>
        </w:tc>
        <w:tc>
          <w:tcPr>
            <w:tcW w:w="2268" w:type="dxa"/>
            <w:vAlign w:val="center"/>
          </w:tcPr>
          <w:p>
            <w:pPr>
              <w:pStyle w:val="13"/>
            </w:pPr>
            <w:r>
              <w:t>≤740万元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保障退休人员权益</w:t>
            </w:r>
          </w:p>
        </w:tc>
        <w:tc>
          <w:tcPr>
            <w:tcW w:w="5386" w:type="dxa"/>
            <w:vAlign w:val="center"/>
          </w:tcPr>
          <w:p>
            <w:pPr>
              <w:pStyle w:val="13"/>
            </w:pPr>
            <w:r>
              <w:t>保障机关事业退休人员权益，保障工作正常开展</w:t>
            </w:r>
          </w:p>
        </w:tc>
        <w:tc>
          <w:tcPr>
            <w:tcW w:w="2268" w:type="dxa"/>
            <w:vAlign w:val="center"/>
          </w:tcPr>
          <w:p>
            <w:pPr>
              <w:pStyle w:val="13"/>
            </w:pPr>
            <w:r>
              <w:t>保障工作正常稳定开展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机关事业退休人员满意度</w:t>
            </w:r>
          </w:p>
        </w:tc>
        <w:tc>
          <w:tcPr>
            <w:tcW w:w="5386" w:type="dxa"/>
            <w:vAlign w:val="center"/>
          </w:tcPr>
          <w:p>
            <w:pPr>
              <w:pStyle w:val="13"/>
            </w:pPr>
            <w:r>
              <w:t>机关事业退休人员满意人数占人数的比率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35、机关事业人员职业年金绩效目标表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13013226P00625610006Y</w:t>
            </w:r>
          </w:p>
        </w:tc>
        <w:tc>
          <w:tcPr>
            <w:tcW w:w="2835" w:type="dxa"/>
            <w:vAlign w:val="center"/>
          </w:tcPr>
          <w:p>
            <w:pPr>
              <w:pStyle w:val="11"/>
            </w:pPr>
            <w:r>
              <w:t>项目名称</w:t>
            </w:r>
          </w:p>
        </w:tc>
        <w:tc>
          <w:tcPr>
            <w:tcW w:w="6095" w:type="dxa"/>
            <w:gridSpan w:val="3"/>
            <w:vAlign w:val="center"/>
          </w:tcPr>
          <w:p>
            <w:pPr>
              <w:pStyle w:val="13"/>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确保机关事业退休人员权益，为退休人员提供优质服务，力争满意度达到100%</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1.确保机关事业退休人员权益，为退休人员提供优质服务，力争满意度达到100%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职业年金虚账记实率</w:t>
            </w:r>
          </w:p>
        </w:tc>
        <w:tc>
          <w:tcPr>
            <w:tcW w:w="5386" w:type="dxa"/>
            <w:vAlign w:val="center"/>
          </w:tcPr>
          <w:p>
            <w:pPr>
              <w:pStyle w:val="13"/>
            </w:pPr>
            <w:r>
              <w:t>职业年金虚账记实实际人数占应记实人数比</w:t>
            </w:r>
          </w:p>
        </w:tc>
        <w:tc>
          <w:tcPr>
            <w:tcW w:w="2268" w:type="dxa"/>
            <w:vAlign w:val="center"/>
          </w:tcPr>
          <w:p>
            <w:pPr>
              <w:pStyle w:val="13"/>
            </w:pPr>
            <w:r>
              <w:t>100%</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资金支付记实率</w:t>
            </w:r>
          </w:p>
        </w:tc>
        <w:tc>
          <w:tcPr>
            <w:tcW w:w="2268" w:type="dxa"/>
            <w:vAlign w:val="center"/>
          </w:tcPr>
          <w:p>
            <w:pPr>
              <w:pStyle w:val="13"/>
            </w:pPr>
            <w:r>
              <w:t>100%</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≤2000万元</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保障机关事业退休人员权益</w:t>
            </w:r>
          </w:p>
        </w:tc>
        <w:tc>
          <w:tcPr>
            <w:tcW w:w="5386" w:type="dxa"/>
            <w:vAlign w:val="center"/>
          </w:tcPr>
          <w:p>
            <w:pPr>
              <w:pStyle w:val="13"/>
            </w:pPr>
            <w:r>
              <w:t>保障机关事业退休人员权益，保障工作完成率</w:t>
            </w:r>
          </w:p>
        </w:tc>
        <w:tc>
          <w:tcPr>
            <w:tcW w:w="2268" w:type="dxa"/>
            <w:vAlign w:val="center"/>
          </w:tcPr>
          <w:p>
            <w:pPr>
              <w:pStyle w:val="13"/>
            </w:pPr>
            <w:r>
              <w:t>保障工作正常稳定开展</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机关事业退休人员满意度</w:t>
            </w:r>
          </w:p>
        </w:tc>
        <w:tc>
          <w:tcPr>
            <w:tcW w:w="5386" w:type="dxa"/>
            <w:vAlign w:val="center"/>
          </w:tcPr>
          <w:p>
            <w:pPr>
              <w:pStyle w:val="13"/>
            </w:pPr>
            <w:r>
              <w:t>机关事业退休人员满意人数占总数比</w:t>
            </w:r>
          </w:p>
        </w:tc>
        <w:tc>
          <w:tcPr>
            <w:tcW w:w="2268" w:type="dxa"/>
            <w:vAlign w:val="center"/>
          </w:tcPr>
          <w:p>
            <w:pPr>
              <w:pStyle w:val="13"/>
            </w:pPr>
            <w:r>
              <w:t>≥95%</w:t>
            </w:r>
          </w:p>
        </w:tc>
        <w:tc>
          <w:tcPr>
            <w:tcW w:w="1276" w:type="dxa"/>
            <w:vAlign w:val="center"/>
          </w:tcPr>
          <w:p>
            <w:pPr>
              <w:pStyle w:val="13"/>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36、机关事业人员职业年金绩效目标表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13013226P00625610007J</w:t>
            </w:r>
          </w:p>
        </w:tc>
        <w:tc>
          <w:tcPr>
            <w:tcW w:w="2835" w:type="dxa"/>
            <w:vAlign w:val="center"/>
          </w:tcPr>
          <w:p>
            <w:pPr>
              <w:pStyle w:val="11"/>
            </w:pPr>
            <w:r>
              <w:t>项目名称</w:t>
            </w:r>
          </w:p>
        </w:tc>
        <w:tc>
          <w:tcPr>
            <w:tcW w:w="6095" w:type="dxa"/>
            <w:gridSpan w:val="3"/>
            <w:vAlign w:val="center"/>
          </w:tcPr>
          <w:p>
            <w:pPr>
              <w:pStyle w:val="13"/>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确保机关事业退休人员权益，为退休人员提供优质服务，力争满意度达到100%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1.确保机关事业退休人员权益，为退休人员提供优质服务，力争满意度达到100%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职业年金虚账记实率</w:t>
            </w:r>
          </w:p>
        </w:tc>
        <w:tc>
          <w:tcPr>
            <w:tcW w:w="5386" w:type="dxa"/>
            <w:vAlign w:val="center"/>
          </w:tcPr>
          <w:p>
            <w:pPr>
              <w:pStyle w:val="13"/>
            </w:pPr>
            <w:r>
              <w:t>职业年金虚账记实实际人数占应记实人数比</w:t>
            </w:r>
          </w:p>
        </w:tc>
        <w:tc>
          <w:tcPr>
            <w:tcW w:w="2268" w:type="dxa"/>
            <w:vAlign w:val="center"/>
          </w:tcPr>
          <w:p>
            <w:pPr>
              <w:pStyle w:val="13"/>
            </w:pPr>
            <w:r>
              <w:t>100%</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资金支付记实率</w:t>
            </w:r>
          </w:p>
        </w:tc>
        <w:tc>
          <w:tcPr>
            <w:tcW w:w="2268" w:type="dxa"/>
            <w:vAlign w:val="center"/>
          </w:tcPr>
          <w:p>
            <w:pPr>
              <w:pStyle w:val="13"/>
            </w:pPr>
            <w:r>
              <w:t>100%</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≤400万元</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保障机关事业退休人员权益</w:t>
            </w:r>
          </w:p>
        </w:tc>
        <w:tc>
          <w:tcPr>
            <w:tcW w:w="5386" w:type="dxa"/>
            <w:vAlign w:val="center"/>
          </w:tcPr>
          <w:p>
            <w:pPr>
              <w:pStyle w:val="13"/>
            </w:pPr>
            <w:r>
              <w:t>保障机关事业退休人员权益，保障工作完成率</w:t>
            </w:r>
          </w:p>
        </w:tc>
        <w:tc>
          <w:tcPr>
            <w:tcW w:w="2268" w:type="dxa"/>
            <w:vAlign w:val="center"/>
          </w:tcPr>
          <w:p>
            <w:pPr>
              <w:pStyle w:val="13"/>
            </w:pPr>
            <w:r>
              <w:t>保障工作正常稳定开展</w:t>
            </w:r>
          </w:p>
        </w:tc>
        <w:tc>
          <w:tcPr>
            <w:tcW w:w="1276" w:type="dxa"/>
            <w:vAlign w:val="center"/>
          </w:tcPr>
          <w:p>
            <w:pPr>
              <w:pStyle w:val="13"/>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机关事业退休人员满意度</w:t>
            </w:r>
          </w:p>
        </w:tc>
        <w:tc>
          <w:tcPr>
            <w:tcW w:w="5386" w:type="dxa"/>
            <w:vAlign w:val="center"/>
          </w:tcPr>
          <w:p>
            <w:pPr>
              <w:pStyle w:val="13"/>
            </w:pPr>
            <w:r>
              <w:t>机关事业退休人员满意人数占总数比</w:t>
            </w:r>
          </w:p>
        </w:tc>
        <w:tc>
          <w:tcPr>
            <w:tcW w:w="2268" w:type="dxa"/>
            <w:vAlign w:val="center"/>
          </w:tcPr>
          <w:p>
            <w:pPr>
              <w:pStyle w:val="13"/>
            </w:pPr>
            <w:r>
              <w:t>≥95%</w:t>
            </w:r>
          </w:p>
        </w:tc>
        <w:tc>
          <w:tcPr>
            <w:tcW w:w="1276" w:type="dxa"/>
            <w:vAlign w:val="center"/>
          </w:tcPr>
          <w:p>
            <w:pPr>
              <w:pStyle w:val="13"/>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37、机关事业养老保险退休人员取暖费绩效目标表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13013226P000038100032</w:t>
            </w:r>
          </w:p>
        </w:tc>
        <w:tc>
          <w:tcPr>
            <w:tcW w:w="2835" w:type="dxa"/>
            <w:vAlign w:val="center"/>
          </w:tcPr>
          <w:p>
            <w:pPr>
              <w:pStyle w:val="11"/>
            </w:pPr>
            <w:r>
              <w:t>项目名称</w:t>
            </w:r>
          </w:p>
        </w:tc>
        <w:tc>
          <w:tcPr>
            <w:tcW w:w="6095" w:type="dxa"/>
            <w:gridSpan w:val="3"/>
            <w:vAlign w:val="center"/>
          </w:tcPr>
          <w:p>
            <w:pPr>
              <w:pStyle w:val="13"/>
            </w:pPr>
            <w:r>
              <w:t>机关事业养老保险退休人员取暖费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w:t>
            </w:r>
          </w:p>
        </w:tc>
        <w:tc>
          <w:tcPr>
            <w:tcW w:w="2835" w:type="dxa"/>
            <w:vAlign w:val="center"/>
          </w:tcPr>
          <w:p>
            <w:pPr>
              <w:pStyle w:val="11"/>
            </w:pPr>
            <w:r>
              <w:t>其中：财政    资金</w:t>
            </w:r>
          </w:p>
        </w:tc>
        <w:tc>
          <w:tcPr>
            <w:tcW w:w="2551" w:type="dxa"/>
            <w:vAlign w:val="center"/>
          </w:tcPr>
          <w:p>
            <w:pPr>
              <w:pStyle w:val="13"/>
            </w:pPr>
            <w:r>
              <w:t>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确保退休人员能够及时收到取暖费，为退休人员提供优质的服务，力争满意度达到100%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1.目标内容1确保退休人员能够及时收到取暖费，为退休人员提供优质的服务，力争满意度达到100%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取暖费发放率</w:t>
            </w:r>
          </w:p>
        </w:tc>
        <w:tc>
          <w:tcPr>
            <w:tcW w:w="5386" w:type="dxa"/>
            <w:vAlign w:val="center"/>
          </w:tcPr>
          <w:p>
            <w:pPr>
              <w:pStyle w:val="13"/>
            </w:pPr>
            <w:r>
              <w:t>实际发放取暖费人数占应发放人数的比率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工作及时完成无拖延</w:t>
            </w:r>
          </w:p>
        </w:tc>
        <w:tc>
          <w:tcPr>
            <w:tcW w:w="2268" w:type="dxa"/>
            <w:vAlign w:val="center"/>
          </w:tcPr>
          <w:p>
            <w:pPr>
              <w:pStyle w:val="13"/>
            </w:pPr>
            <w:r>
              <w:t>及时完成率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项目预算支出</w:t>
            </w:r>
          </w:p>
        </w:tc>
        <w:tc>
          <w:tcPr>
            <w:tcW w:w="5386" w:type="dxa"/>
            <w:vAlign w:val="center"/>
          </w:tcPr>
          <w:p>
            <w:pPr>
              <w:pStyle w:val="13"/>
            </w:pPr>
            <w:r>
              <w:t>不超出当年财政预算规模</w:t>
            </w:r>
          </w:p>
        </w:tc>
        <w:tc>
          <w:tcPr>
            <w:tcW w:w="2268" w:type="dxa"/>
            <w:vAlign w:val="center"/>
          </w:tcPr>
          <w:p>
            <w:pPr>
              <w:pStyle w:val="13"/>
            </w:pPr>
            <w:r>
              <w:t>≤132万元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保障退休人员权益</w:t>
            </w:r>
          </w:p>
        </w:tc>
        <w:tc>
          <w:tcPr>
            <w:tcW w:w="5386" w:type="dxa"/>
            <w:vAlign w:val="center"/>
          </w:tcPr>
          <w:p>
            <w:pPr>
              <w:pStyle w:val="13"/>
            </w:pPr>
            <w:r>
              <w:t>保障退休人员权益</w:t>
            </w:r>
          </w:p>
        </w:tc>
        <w:tc>
          <w:tcPr>
            <w:tcW w:w="2268" w:type="dxa"/>
            <w:vAlign w:val="center"/>
          </w:tcPr>
          <w:p>
            <w:pPr>
              <w:pStyle w:val="13"/>
            </w:pPr>
            <w:r>
              <w:t>保障退休人员权益</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退休人员满意人数占总数的比例</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38、离退休人员年终一次性生活补贴绩效目标表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13013226P00003610001F</w:t>
            </w:r>
          </w:p>
        </w:tc>
        <w:tc>
          <w:tcPr>
            <w:tcW w:w="2835" w:type="dxa"/>
            <w:vAlign w:val="center"/>
          </w:tcPr>
          <w:p>
            <w:pPr>
              <w:pStyle w:val="11"/>
            </w:pPr>
            <w:r>
              <w:t>项目名称</w:t>
            </w:r>
          </w:p>
        </w:tc>
        <w:tc>
          <w:tcPr>
            <w:tcW w:w="6095" w:type="dxa"/>
            <w:gridSpan w:val="3"/>
            <w:vAlign w:val="center"/>
          </w:tcPr>
          <w:p>
            <w:pPr>
              <w:pStyle w:val="13"/>
            </w:pPr>
            <w:r>
              <w:t>离退休人员年终一次性生活补贴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w:t>
            </w:r>
          </w:p>
        </w:tc>
        <w:tc>
          <w:tcPr>
            <w:tcW w:w="2835" w:type="dxa"/>
            <w:vAlign w:val="center"/>
          </w:tcPr>
          <w:p>
            <w:pPr>
              <w:pStyle w:val="11"/>
            </w:pPr>
            <w:r>
              <w:t>其中：财政    资金</w:t>
            </w:r>
          </w:p>
        </w:tc>
        <w:tc>
          <w:tcPr>
            <w:tcW w:w="2551" w:type="dxa"/>
            <w:vAlign w:val="center"/>
          </w:tcPr>
          <w:p>
            <w:pPr>
              <w:pStyle w:val="13"/>
            </w:pPr>
            <w:r>
              <w:t>1.13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年终一次性生活补贴及时发放，保障离休职工权益。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1.年终一次性生活补贴及时发放，保障离休职工权益。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实际发放资金率</w:t>
            </w:r>
          </w:p>
        </w:tc>
        <w:tc>
          <w:tcPr>
            <w:tcW w:w="5386" w:type="dxa"/>
            <w:vAlign w:val="center"/>
          </w:tcPr>
          <w:p>
            <w:pPr>
              <w:pStyle w:val="13"/>
            </w:pPr>
            <w:r>
              <w:t>实际发放人数占应发放人数百分比</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资金按时发放率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不超出当年预算数</w:t>
            </w:r>
          </w:p>
        </w:tc>
        <w:tc>
          <w:tcPr>
            <w:tcW w:w="2268" w:type="dxa"/>
            <w:vAlign w:val="center"/>
          </w:tcPr>
          <w:p>
            <w:pPr>
              <w:pStyle w:val="13"/>
            </w:pPr>
            <w:r>
              <w:t>≤11300元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保持企业离休人员稳定</w:t>
            </w:r>
          </w:p>
        </w:tc>
        <w:tc>
          <w:tcPr>
            <w:tcW w:w="5386" w:type="dxa"/>
            <w:vAlign w:val="center"/>
          </w:tcPr>
          <w:p>
            <w:pPr>
              <w:pStyle w:val="13"/>
            </w:pPr>
            <w:r>
              <w:t>保障人员稳定，保障工作正常开展</w:t>
            </w:r>
          </w:p>
        </w:tc>
        <w:tc>
          <w:tcPr>
            <w:tcW w:w="2268" w:type="dxa"/>
            <w:vAlign w:val="center"/>
          </w:tcPr>
          <w:p>
            <w:pPr>
              <w:pStyle w:val="13"/>
            </w:pPr>
            <w:r>
              <w:t>保障工作正常开展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服务对象满意率</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39、自收自支人员机关事业养老保险绩效目标表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13013226P007268100039</w:t>
            </w:r>
          </w:p>
        </w:tc>
        <w:tc>
          <w:tcPr>
            <w:tcW w:w="2835" w:type="dxa"/>
            <w:vAlign w:val="center"/>
          </w:tcPr>
          <w:p>
            <w:pPr>
              <w:pStyle w:val="11"/>
            </w:pPr>
            <w:r>
              <w:t>项目名称</w:t>
            </w:r>
          </w:p>
        </w:tc>
        <w:tc>
          <w:tcPr>
            <w:tcW w:w="6095" w:type="dxa"/>
            <w:gridSpan w:val="3"/>
            <w:vAlign w:val="center"/>
          </w:tcPr>
          <w:p>
            <w:pPr>
              <w:pStyle w:val="13"/>
            </w:pPr>
            <w:r>
              <w:t>自收自支人员机关事业养老保险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养老保险费参保人数</w:t>
            </w:r>
          </w:p>
        </w:tc>
        <w:tc>
          <w:tcPr>
            <w:tcW w:w="5386" w:type="dxa"/>
            <w:vAlign w:val="center"/>
          </w:tcPr>
          <w:p>
            <w:pPr>
              <w:pStyle w:val="13"/>
            </w:pPr>
            <w:r>
              <w:t>我单位工作人员参加机关事业养老保险人数</w:t>
            </w:r>
          </w:p>
        </w:tc>
        <w:tc>
          <w:tcPr>
            <w:tcW w:w="2268" w:type="dxa"/>
            <w:vAlign w:val="center"/>
          </w:tcPr>
          <w:p>
            <w:pPr>
              <w:pStyle w:val="13"/>
            </w:pPr>
            <w:r>
              <w:t>4人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保险缴纳准确率</w:t>
            </w:r>
          </w:p>
        </w:tc>
        <w:tc>
          <w:tcPr>
            <w:tcW w:w="5386" w:type="dxa"/>
            <w:vAlign w:val="center"/>
          </w:tcPr>
          <w:p>
            <w:pPr>
              <w:pStyle w:val="13"/>
            </w:pPr>
            <w:r>
              <w:t>我单位养老保险缴纳精准率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单位缴纳保险及时率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缴纳养老保险人员各项工作任务的按时完成率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缴纳养老保险人员满意度</w:t>
            </w:r>
          </w:p>
        </w:tc>
        <w:tc>
          <w:tcPr>
            <w:tcW w:w="5386" w:type="dxa"/>
            <w:vAlign w:val="center"/>
          </w:tcPr>
          <w:p>
            <w:pPr>
              <w:pStyle w:val="13"/>
            </w:pPr>
            <w:r>
              <w:t>缴纳保险人员的满意度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40、自收自支人员企业养老保险绩效目标表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13013226P00726810004W</w:t>
            </w:r>
          </w:p>
        </w:tc>
        <w:tc>
          <w:tcPr>
            <w:tcW w:w="2835" w:type="dxa"/>
            <w:vAlign w:val="center"/>
          </w:tcPr>
          <w:p>
            <w:pPr>
              <w:pStyle w:val="11"/>
            </w:pPr>
            <w:r>
              <w:t>项目名称</w:t>
            </w:r>
          </w:p>
        </w:tc>
        <w:tc>
          <w:tcPr>
            <w:tcW w:w="6095" w:type="dxa"/>
            <w:gridSpan w:val="3"/>
            <w:vAlign w:val="center"/>
          </w:tcPr>
          <w:p>
            <w:pPr>
              <w:pStyle w:val="13"/>
            </w:pPr>
            <w:r>
              <w:t>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养老保险参保人数</w:t>
            </w:r>
          </w:p>
        </w:tc>
        <w:tc>
          <w:tcPr>
            <w:tcW w:w="5386" w:type="dxa"/>
            <w:vAlign w:val="center"/>
          </w:tcPr>
          <w:p>
            <w:pPr>
              <w:pStyle w:val="13"/>
            </w:pPr>
            <w:r>
              <w:t>我单位职工参加企业养老保险人数</w:t>
            </w:r>
          </w:p>
        </w:tc>
        <w:tc>
          <w:tcPr>
            <w:tcW w:w="2268" w:type="dxa"/>
            <w:vAlign w:val="center"/>
          </w:tcPr>
          <w:p>
            <w:pPr>
              <w:pStyle w:val="13"/>
            </w:pPr>
            <w:r>
              <w:t>11人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保险缴纳准确率</w:t>
            </w:r>
          </w:p>
        </w:tc>
        <w:tc>
          <w:tcPr>
            <w:tcW w:w="5386" w:type="dxa"/>
            <w:vAlign w:val="center"/>
          </w:tcPr>
          <w:p>
            <w:pPr>
              <w:pStyle w:val="13"/>
            </w:pPr>
            <w:r>
              <w:t>养老保险缴纳精准率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养老保险缴纳及时率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≤9万元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缴纳养老保险人员各项工作任务的按时完成率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缴纳养老保险人员满意度</w:t>
            </w:r>
          </w:p>
        </w:tc>
        <w:tc>
          <w:tcPr>
            <w:tcW w:w="5386" w:type="dxa"/>
            <w:vAlign w:val="center"/>
          </w:tcPr>
          <w:p>
            <w:pPr>
              <w:pStyle w:val="13"/>
            </w:pPr>
            <w:r>
              <w:t>缴纳保险人员的满意度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41、2026年就业服务中心综合业务费绩效目标表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13013226P00631610001P</w:t>
            </w:r>
          </w:p>
        </w:tc>
        <w:tc>
          <w:tcPr>
            <w:tcW w:w="2835" w:type="dxa"/>
            <w:vAlign w:val="center"/>
          </w:tcPr>
          <w:p>
            <w:pPr>
              <w:pStyle w:val="11"/>
            </w:pPr>
            <w:r>
              <w:t>项目名称</w:t>
            </w:r>
          </w:p>
        </w:tc>
        <w:tc>
          <w:tcPr>
            <w:tcW w:w="6095" w:type="dxa"/>
            <w:gridSpan w:val="3"/>
            <w:vAlign w:val="center"/>
          </w:tcPr>
          <w:p>
            <w:pPr>
              <w:pStyle w:val="13"/>
            </w:pPr>
            <w:r>
              <w:t>2026年就业服务中心综合业务费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 提供优良的服务环境，保证工作有序、高效开展，资金支出率达100%，服务对象满意度达100%，确保业务正常开展。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实际支出占预算支出的比重</w:t>
            </w:r>
          </w:p>
        </w:tc>
        <w:tc>
          <w:tcPr>
            <w:tcW w:w="2268" w:type="dxa"/>
            <w:vAlign w:val="center"/>
          </w:tcPr>
          <w:p>
            <w:pPr>
              <w:pStyle w:val="13"/>
            </w:pPr>
            <w:r>
              <w:t>100%</w:t>
            </w:r>
          </w:p>
        </w:tc>
        <w:tc>
          <w:tcPr>
            <w:tcW w:w="1276" w:type="dxa"/>
            <w:vAlign w:val="center"/>
          </w:tcPr>
          <w:p>
            <w:pPr>
              <w:pStyle w:val="13"/>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综合业务管理工作完成率</w:t>
            </w:r>
          </w:p>
        </w:tc>
        <w:tc>
          <w:tcPr>
            <w:tcW w:w="5386" w:type="dxa"/>
            <w:vAlign w:val="center"/>
          </w:tcPr>
          <w:p>
            <w:pPr>
              <w:pStyle w:val="13"/>
            </w:pPr>
            <w:r>
              <w:t>综合业务管理工作完成率</w:t>
            </w:r>
          </w:p>
        </w:tc>
        <w:tc>
          <w:tcPr>
            <w:tcW w:w="2268" w:type="dxa"/>
            <w:vAlign w:val="center"/>
          </w:tcPr>
          <w:p>
            <w:pPr>
              <w:pStyle w:val="13"/>
            </w:pPr>
            <w:r>
              <w:t>100%</w:t>
            </w:r>
          </w:p>
        </w:tc>
        <w:tc>
          <w:tcPr>
            <w:tcW w:w="1276" w:type="dxa"/>
            <w:vAlign w:val="center"/>
          </w:tcPr>
          <w:p>
            <w:pPr>
              <w:pStyle w:val="13"/>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业务处理及时性</w:t>
            </w:r>
          </w:p>
        </w:tc>
        <w:tc>
          <w:tcPr>
            <w:tcW w:w="2268" w:type="dxa"/>
            <w:vAlign w:val="center"/>
          </w:tcPr>
          <w:p>
            <w:pPr>
              <w:pStyle w:val="13"/>
            </w:pPr>
            <w:r>
              <w:t>高效及时开展业务为目标</w:t>
            </w:r>
          </w:p>
        </w:tc>
        <w:tc>
          <w:tcPr>
            <w:tcW w:w="1276" w:type="dxa"/>
            <w:vAlign w:val="center"/>
          </w:tcPr>
          <w:p>
            <w:pPr>
              <w:pStyle w:val="13"/>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不超过财政预算金额</w:t>
            </w:r>
          </w:p>
        </w:tc>
        <w:tc>
          <w:tcPr>
            <w:tcW w:w="2268" w:type="dxa"/>
            <w:vAlign w:val="center"/>
          </w:tcPr>
          <w:p>
            <w:pPr>
              <w:pStyle w:val="13"/>
            </w:pPr>
            <w:r>
              <w:t>≤6000元</w:t>
            </w:r>
          </w:p>
        </w:tc>
        <w:tc>
          <w:tcPr>
            <w:tcW w:w="1276" w:type="dxa"/>
            <w:vAlign w:val="center"/>
          </w:tcPr>
          <w:p>
            <w:pPr>
              <w:pStyle w:val="13"/>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可持续性服务</w:t>
            </w:r>
          </w:p>
        </w:tc>
        <w:tc>
          <w:tcPr>
            <w:tcW w:w="2268" w:type="dxa"/>
            <w:vAlign w:val="center"/>
          </w:tcPr>
          <w:p>
            <w:pPr>
              <w:pStyle w:val="13"/>
            </w:pPr>
            <w:r>
              <w:t>≥95%</w:t>
            </w:r>
          </w:p>
        </w:tc>
        <w:tc>
          <w:tcPr>
            <w:tcW w:w="1276" w:type="dxa"/>
            <w:vAlign w:val="center"/>
          </w:tcPr>
          <w:p>
            <w:pPr>
              <w:pStyle w:val="13"/>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所有服务对象中，认为满意的人数占的比</w:t>
            </w:r>
          </w:p>
        </w:tc>
        <w:tc>
          <w:tcPr>
            <w:tcW w:w="2268" w:type="dxa"/>
            <w:vAlign w:val="center"/>
          </w:tcPr>
          <w:p>
            <w:pPr>
              <w:pStyle w:val="13"/>
            </w:pPr>
            <w:r>
              <w:t>≥90%</w:t>
            </w:r>
          </w:p>
        </w:tc>
        <w:tc>
          <w:tcPr>
            <w:tcW w:w="1276" w:type="dxa"/>
            <w:vAlign w:val="center"/>
          </w:tcPr>
          <w:p>
            <w:pPr>
              <w:pStyle w:val="13"/>
            </w:pPr>
            <w:r>
              <w:t xml:space="preserve">2026年工作计划 </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42、2026年普惠金融发展县级配套资金绩效目标表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13013226P00002210006K</w:t>
            </w:r>
          </w:p>
        </w:tc>
        <w:tc>
          <w:tcPr>
            <w:tcW w:w="2835" w:type="dxa"/>
            <w:vAlign w:val="center"/>
          </w:tcPr>
          <w:p>
            <w:pPr>
              <w:pStyle w:val="11"/>
            </w:pPr>
            <w:r>
              <w:t>项目名称</w:t>
            </w:r>
          </w:p>
        </w:tc>
        <w:tc>
          <w:tcPr>
            <w:tcW w:w="6095" w:type="dxa"/>
            <w:gridSpan w:val="3"/>
            <w:vAlign w:val="center"/>
          </w:tcPr>
          <w:p>
            <w:pPr>
              <w:pStyle w:val="13"/>
            </w:pPr>
            <w:r>
              <w:t>2026年普惠金融发展县级配套资金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 xml:space="preserve"> 创业担保贷款贴息较上一年增长情况 </w:t>
            </w:r>
          </w:p>
        </w:tc>
        <w:tc>
          <w:tcPr>
            <w:tcW w:w="2268" w:type="dxa"/>
            <w:vAlign w:val="center"/>
          </w:tcPr>
          <w:p>
            <w:pPr>
              <w:pStyle w:val="13"/>
            </w:pPr>
            <w:r>
              <w:t>≥20%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不超预算成本支出数</w:t>
            </w:r>
          </w:p>
        </w:tc>
        <w:tc>
          <w:tcPr>
            <w:tcW w:w="2268" w:type="dxa"/>
            <w:vAlign w:val="center"/>
          </w:tcPr>
          <w:p>
            <w:pPr>
              <w:pStyle w:val="13"/>
            </w:pPr>
            <w:r>
              <w:t>≤6万元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保障贴息工作正常有序开展</w:t>
            </w:r>
          </w:p>
        </w:tc>
        <w:tc>
          <w:tcPr>
            <w:tcW w:w="2268" w:type="dxa"/>
            <w:vAlign w:val="center"/>
          </w:tcPr>
          <w:p>
            <w:pPr>
              <w:pStyle w:val="13"/>
            </w:pPr>
            <w:r>
              <w:t>保障贴息工作正常开展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申报创业担保贷款贴息的创业者满意人数占总人数的比重</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43、2026年自收自支人员企业养老保险绩效目标表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13013226P000057102016</w:t>
            </w:r>
          </w:p>
        </w:tc>
        <w:tc>
          <w:tcPr>
            <w:tcW w:w="2835" w:type="dxa"/>
            <w:vAlign w:val="center"/>
          </w:tcPr>
          <w:p>
            <w:pPr>
              <w:pStyle w:val="11"/>
            </w:pPr>
            <w:r>
              <w:t>项目名称</w:t>
            </w:r>
          </w:p>
        </w:tc>
        <w:tc>
          <w:tcPr>
            <w:tcW w:w="6095" w:type="dxa"/>
            <w:gridSpan w:val="3"/>
            <w:vAlign w:val="center"/>
          </w:tcPr>
          <w:p>
            <w:pPr>
              <w:pStyle w:val="13"/>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自收自支人员养老保险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1.保证及时足额缴纳保险，保障职工满意。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养老保险费参保人数</w:t>
            </w:r>
          </w:p>
        </w:tc>
        <w:tc>
          <w:tcPr>
            <w:tcW w:w="5386" w:type="dxa"/>
            <w:vAlign w:val="center"/>
          </w:tcPr>
          <w:p>
            <w:pPr>
              <w:pStyle w:val="13"/>
            </w:pPr>
            <w:r>
              <w:t>我单位工作人员参加机关事业养老保险人数</w:t>
            </w:r>
          </w:p>
        </w:tc>
        <w:tc>
          <w:tcPr>
            <w:tcW w:w="2268" w:type="dxa"/>
            <w:vAlign w:val="center"/>
          </w:tcPr>
          <w:p>
            <w:pPr>
              <w:pStyle w:val="13"/>
            </w:pPr>
            <w:r>
              <w:t>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保险缴纳准确率</w:t>
            </w:r>
          </w:p>
        </w:tc>
        <w:tc>
          <w:tcPr>
            <w:tcW w:w="5386" w:type="dxa"/>
            <w:vAlign w:val="center"/>
          </w:tcPr>
          <w:p>
            <w:pPr>
              <w:pStyle w:val="13"/>
            </w:pPr>
            <w:r>
              <w:t>我单位养老保险缴纳精准率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单位缴纳保险及时率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≤8000元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正常运转指标</w:t>
            </w:r>
          </w:p>
        </w:tc>
        <w:tc>
          <w:tcPr>
            <w:tcW w:w="5386" w:type="dxa"/>
            <w:vAlign w:val="center"/>
          </w:tcPr>
          <w:p>
            <w:pPr>
              <w:pStyle w:val="13"/>
            </w:pPr>
            <w:r>
              <w:t>正常运转指标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缴纳养老保险人员满意度</w:t>
            </w:r>
          </w:p>
        </w:tc>
        <w:tc>
          <w:tcPr>
            <w:tcW w:w="5386" w:type="dxa"/>
            <w:vAlign w:val="center"/>
          </w:tcPr>
          <w:p>
            <w:pPr>
              <w:pStyle w:val="13"/>
            </w:pPr>
            <w:r>
              <w:t>缴纳保险人员的满意度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44、公共人力资源服务经费绩效目标表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13013226P00BQD510008H</w:t>
            </w:r>
          </w:p>
        </w:tc>
        <w:tc>
          <w:tcPr>
            <w:tcW w:w="2835" w:type="dxa"/>
            <w:vAlign w:val="center"/>
          </w:tcPr>
          <w:p>
            <w:pPr>
              <w:pStyle w:val="11"/>
            </w:pPr>
            <w:r>
              <w:t>项目名称</w:t>
            </w:r>
          </w:p>
        </w:tc>
        <w:tc>
          <w:tcPr>
            <w:tcW w:w="6095" w:type="dxa"/>
            <w:gridSpan w:val="3"/>
            <w:vAlign w:val="center"/>
          </w:tcPr>
          <w:p>
            <w:pPr>
              <w:pStyle w:val="13"/>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w:t>
            </w:r>
          </w:p>
        </w:tc>
        <w:tc>
          <w:tcPr>
            <w:tcW w:w="2835" w:type="dxa"/>
            <w:vAlign w:val="center"/>
          </w:tcPr>
          <w:p>
            <w:pPr>
              <w:pStyle w:val="11"/>
            </w:pPr>
            <w:r>
              <w:t>其中：财政    资金</w:t>
            </w:r>
          </w:p>
        </w:tc>
        <w:tc>
          <w:tcPr>
            <w:tcW w:w="2551" w:type="dxa"/>
            <w:vAlign w:val="center"/>
          </w:tcPr>
          <w:p>
            <w:pPr>
              <w:pStyle w:val="13"/>
            </w:pPr>
            <w:r>
              <w:t>8.70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1."高质量、高标准完成城镇新增就业、高校毕业生就业、就业困难人员再就业、失业人员再就业等考核指标工作。</w:t>
            </w:r>
            <w:r>
              <w:tab/>
            </w:r>
            <w:r>
              <w:tab/>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考核通过率</w:t>
            </w:r>
          </w:p>
        </w:tc>
        <w:tc>
          <w:tcPr>
            <w:tcW w:w="5386" w:type="dxa"/>
            <w:vAlign w:val="center"/>
          </w:tcPr>
          <w:p>
            <w:pPr>
              <w:pStyle w:val="13"/>
            </w:pPr>
            <w:r>
              <w:t>各项考核指标通过率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工作任务完成率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当年项目支出</w:t>
            </w:r>
          </w:p>
        </w:tc>
        <w:tc>
          <w:tcPr>
            <w:tcW w:w="5386" w:type="dxa"/>
            <w:vAlign w:val="center"/>
          </w:tcPr>
          <w:p>
            <w:pPr>
              <w:pStyle w:val="13"/>
            </w:pPr>
            <w:r>
              <w:t>不超预算数执行</w:t>
            </w:r>
          </w:p>
        </w:tc>
        <w:tc>
          <w:tcPr>
            <w:tcW w:w="2268" w:type="dxa"/>
            <w:vAlign w:val="center"/>
          </w:tcPr>
          <w:p>
            <w:pPr>
              <w:pStyle w:val="13"/>
            </w:pPr>
            <w:r>
              <w:t>8.7万元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促进就业保障民生</w:t>
            </w:r>
          </w:p>
        </w:tc>
        <w:tc>
          <w:tcPr>
            <w:tcW w:w="5386" w:type="dxa"/>
            <w:vAlign w:val="center"/>
          </w:tcPr>
          <w:p>
            <w:pPr>
              <w:pStyle w:val="13"/>
            </w:pPr>
            <w:r>
              <w:t>促进就业保障民生，维护社会稳定。</w:t>
            </w:r>
          </w:p>
        </w:tc>
        <w:tc>
          <w:tcPr>
            <w:tcW w:w="2268" w:type="dxa"/>
            <w:vAlign w:val="center"/>
          </w:tcPr>
          <w:p>
            <w:pPr>
              <w:pStyle w:val="13"/>
            </w:pPr>
            <w:r>
              <w:t>维护社会稳定</w:t>
            </w:r>
          </w:p>
          <w:p>
            <w:pPr>
              <w:pStyle w:val="13"/>
            </w:pP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受调查群众满意率</w:t>
            </w:r>
          </w:p>
        </w:tc>
        <w:tc>
          <w:tcPr>
            <w:tcW w:w="2268" w:type="dxa"/>
            <w:vAlign w:val="center"/>
          </w:tcPr>
          <w:p>
            <w:pPr>
              <w:pStyle w:val="13"/>
            </w:pPr>
            <w:r>
              <w:t>≥95%</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45、关于提前下达2025年中央普惠金融发展专项资金的通知冀财金【2024】61号绩效目标表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13013225P00002010004J</w:t>
            </w:r>
          </w:p>
        </w:tc>
        <w:tc>
          <w:tcPr>
            <w:tcW w:w="2835" w:type="dxa"/>
            <w:vAlign w:val="center"/>
          </w:tcPr>
          <w:p>
            <w:pPr>
              <w:pStyle w:val="11"/>
            </w:pPr>
            <w:r>
              <w:t>项目名称</w:t>
            </w:r>
          </w:p>
        </w:tc>
        <w:tc>
          <w:tcPr>
            <w:tcW w:w="6095" w:type="dxa"/>
            <w:gridSpan w:val="3"/>
            <w:vAlign w:val="center"/>
          </w:tcPr>
          <w:p>
            <w:pPr>
              <w:pStyle w:val="13"/>
            </w:pPr>
            <w:r>
              <w:t>关于提前下达2025年中央普惠金融发展专项资金的通知冀财金【2024】61号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w:t>
            </w:r>
          </w:p>
        </w:tc>
        <w:tc>
          <w:tcPr>
            <w:tcW w:w="2835" w:type="dxa"/>
            <w:vAlign w:val="center"/>
          </w:tcPr>
          <w:p>
            <w:pPr>
              <w:pStyle w:val="11"/>
            </w:pPr>
            <w:r>
              <w:t>其中：财政    资金</w:t>
            </w:r>
          </w:p>
        </w:tc>
        <w:tc>
          <w:tcPr>
            <w:tcW w:w="2551" w:type="dxa"/>
            <w:vAlign w:val="center"/>
          </w:tcPr>
          <w:p>
            <w:pPr>
              <w:pStyle w:val="13"/>
            </w:pPr>
            <w:r>
              <w:t>3.13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享受创业担保贷款贴息人数较上一年增长情况</w:t>
            </w:r>
          </w:p>
        </w:tc>
        <w:tc>
          <w:tcPr>
            <w:tcW w:w="2268" w:type="dxa"/>
            <w:vAlign w:val="center"/>
          </w:tcPr>
          <w:p>
            <w:pPr>
              <w:pStyle w:val="13"/>
            </w:pPr>
            <w:r>
              <w:t>≥20%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 xml:space="preserve"> 不超当年财政预算规模 </w:t>
            </w:r>
          </w:p>
        </w:tc>
        <w:tc>
          <w:tcPr>
            <w:tcW w:w="2268" w:type="dxa"/>
            <w:vAlign w:val="center"/>
          </w:tcPr>
          <w:p>
            <w:pPr>
              <w:pStyle w:val="13"/>
            </w:pPr>
            <w:r>
              <w:t>≤3.13万元</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保障贴息工作正常有序开展</w:t>
            </w:r>
          </w:p>
        </w:tc>
        <w:tc>
          <w:tcPr>
            <w:tcW w:w="2268" w:type="dxa"/>
            <w:vAlign w:val="center"/>
          </w:tcPr>
          <w:p>
            <w:pPr>
              <w:pStyle w:val="13"/>
            </w:pPr>
            <w:r>
              <w:t>保障贴息工作正常有序开展</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 xml:space="preserve"> 申报创业担保贷款贴息的创业者满意人数占总人数的比重</w:t>
            </w:r>
          </w:p>
        </w:tc>
        <w:tc>
          <w:tcPr>
            <w:tcW w:w="2268" w:type="dxa"/>
            <w:vAlign w:val="center"/>
          </w:tcPr>
          <w:p>
            <w:pPr>
              <w:pStyle w:val="13"/>
            </w:pPr>
            <w:r>
              <w:t>≥95%</w:t>
            </w:r>
          </w:p>
        </w:tc>
        <w:tc>
          <w:tcPr>
            <w:tcW w:w="1276" w:type="dxa"/>
            <w:vAlign w:val="center"/>
          </w:tcPr>
          <w:p>
            <w:pPr>
              <w:pStyle w:val="13"/>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46、关于提前下达2026年省级普惠金融发展专项资金冀财金【2025】50号绩效目标表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13013226P000022100050</w:t>
            </w:r>
          </w:p>
        </w:tc>
        <w:tc>
          <w:tcPr>
            <w:tcW w:w="2835" w:type="dxa"/>
            <w:vAlign w:val="center"/>
          </w:tcPr>
          <w:p>
            <w:pPr>
              <w:pStyle w:val="11"/>
            </w:pPr>
            <w:r>
              <w:t>项目名称</w:t>
            </w:r>
          </w:p>
        </w:tc>
        <w:tc>
          <w:tcPr>
            <w:tcW w:w="6095" w:type="dxa"/>
            <w:gridSpan w:val="3"/>
            <w:vAlign w:val="center"/>
          </w:tcPr>
          <w:p>
            <w:pPr>
              <w:pStyle w:val="13"/>
            </w:pPr>
            <w:r>
              <w:t>关于提前下达2026年省级普惠金融发展专项资金冀财金【2025】50号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30.58</w:t>
            </w:r>
          </w:p>
        </w:tc>
        <w:tc>
          <w:tcPr>
            <w:tcW w:w="2835" w:type="dxa"/>
            <w:vAlign w:val="center"/>
          </w:tcPr>
          <w:p>
            <w:pPr>
              <w:pStyle w:val="11"/>
            </w:pPr>
            <w:r>
              <w:t>其中：财政    资金</w:t>
            </w:r>
          </w:p>
        </w:tc>
        <w:tc>
          <w:tcPr>
            <w:tcW w:w="2551" w:type="dxa"/>
            <w:vAlign w:val="center"/>
          </w:tcPr>
          <w:p>
            <w:pPr>
              <w:pStyle w:val="13"/>
            </w:pPr>
            <w:r>
              <w:t>30.58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1.支持劳动者自主创业，自谋职业，推动解决特殊困难群体的结构性矛盾。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享受创业担保贷款贴息人数较上一年增长情况</w:t>
            </w:r>
          </w:p>
        </w:tc>
        <w:tc>
          <w:tcPr>
            <w:tcW w:w="2268" w:type="dxa"/>
            <w:vAlign w:val="center"/>
          </w:tcPr>
          <w:p>
            <w:pPr>
              <w:pStyle w:val="13"/>
            </w:pPr>
            <w:r>
              <w:t>≥20%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 xml:space="preserve"> 不超当年财政预算规模 </w:t>
            </w:r>
          </w:p>
        </w:tc>
        <w:tc>
          <w:tcPr>
            <w:tcW w:w="2268" w:type="dxa"/>
            <w:vAlign w:val="center"/>
          </w:tcPr>
          <w:p>
            <w:pPr>
              <w:pStyle w:val="13"/>
            </w:pPr>
            <w:r>
              <w:t>≤30.58万元</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保障贴息工作正常有序开展</w:t>
            </w:r>
          </w:p>
        </w:tc>
        <w:tc>
          <w:tcPr>
            <w:tcW w:w="2268" w:type="dxa"/>
            <w:vAlign w:val="center"/>
          </w:tcPr>
          <w:p>
            <w:pPr>
              <w:pStyle w:val="13"/>
            </w:pPr>
            <w:r>
              <w:t>保障贴息工作正常有序开展</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 xml:space="preserve"> 申报创业担保贷款贴息的创业者满意人数占总人数的比重</w:t>
            </w:r>
          </w:p>
        </w:tc>
        <w:tc>
          <w:tcPr>
            <w:tcW w:w="2268" w:type="dxa"/>
            <w:vAlign w:val="center"/>
          </w:tcPr>
          <w:p>
            <w:pPr>
              <w:pStyle w:val="13"/>
            </w:pPr>
            <w:r>
              <w:t>≥95%</w:t>
            </w:r>
          </w:p>
        </w:tc>
        <w:tc>
          <w:tcPr>
            <w:tcW w:w="1276" w:type="dxa"/>
            <w:vAlign w:val="center"/>
          </w:tcPr>
          <w:p>
            <w:pPr>
              <w:pStyle w:val="13"/>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47、关于提前下达2026年中央普惠金融发展专项资金冀财金【2025】44号绩效目标表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13013226P00002210004C</w:t>
            </w:r>
          </w:p>
        </w:tc>
        <w:tc>
          <w:tcPr>
            <w:tcW w:w="2835" w:type="dxa"/>
            <w:vAlign w:val="center"/>
          </w:tcPr>
          <w:p>
            <w:pPr>
              <w:pStyle w:val="11"/>
            </w:pPr>
            <w:r>
              <w:t>项目名称</w:t>
            </w:r>
          </w:p>
        </w:tc>
        <w:tc>
          <w:tcPr>
            <w:tcW w:w="6095" w:type="dxa"/>
            <w:gridSpan w:val="3"/>
            <w:vAlign w:val="center"/>
          </w:tcPr>
          <w:p>
            <w:pPr>
              <w:pStyle w:val="13"/>
            </w:pPr>
            <w:r>
              <w:t>关于提前下达2026年中央普惠金融发展专项资金冀财金【2025】44号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35.07</w:t>
            </w:r>
          </w:p>
        </w:tc>
        <w:tc>
          <w:tcPr>
            <w:tcW w:w="2835" w:type="dxa"/>
            <w:vAlign w:val="center"/>
          </w:tcPr>
          <w:p>
            <w:pPr>
              <w:pStyle w:val="11"/>
            </w:pPr>
            <w:r>
              <w:t>其中：财政    资金</w:t>
            </w:r>
          </w:p>
        </w:tc>
        <w:tc>
          <w:tcPr>
            <w:tcW w:w="2551" w:type="dxa"/>
            <w:vAlign w:val="center"/>
          </w:tcPr>
          <w:p>
            <w:pPr>
              <w:pStyle w:val="13"/>
            </w:pPr>
            <w:r>
              <w:t>35.07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1.支持劳动者自主创业，自谋职业，推动解决特殊困难群体的结构性矛盾。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享受创业担保贷款贴息人数较上一年增长情况</w:t>
            </w:r>
          </w:p>
        </w:tc>
        <w:tc>
          <w:tcPr>
            <w:tcW w:w="2268" w:type="dxa"/>
            <w:vAlign w:val="center"/>
          </w:tcPr>
          <w:p>
            <w:pPr>
              <w:pStyle w:val="13"/>
            </w:pPr>
            <w:r>
              <w:t>≥20%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 xml:space="preserve"> 不超当年财政预算规模 </w:t>
            </w:r>
          </w:p>
        </w:tc>
        <w:tc>
          <w:tcPr>
            <w:tcW w:w="2268" w:type="dxa"/>
            <w:vAlign w:val="center"/>
          </w:tcPr>
          <w:p>
            <w:pPr>
              <w:pStyle w:val="13"/>
            </w:pPr>
            <w:r>
              <w:t>≤35.07万元</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保障贴息工作正常有序开展</w:t>
            </w:r>
          </w:p>
        </w:tc>
        <w:tc>
          <w:tcPr>
            <w:tcW w:w="2268" w:type="dxa"/>
            <w:vAlign w:val="center"/>
          </w:tcPr>
          <w:p>
            <w:pPr>
              <w:pStyle w:val="13"/>
            </w:pPr>
            <w:r>
              <w:t>保障贴息工作正常有序开展</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 xml:space="preserve"> 申报创业担保贷款贴息的创业者满意人数占总人数的比重</w:t>
            </w:r>
          </w:p>
        </w:tc>
        <w:tc>
          <w:tcPr>
            <w:tcW w:w="2268" w:type="dxa"/>
            <w:vAlign w:val="center"/>
          </w:tcPr>
          <w:p>
            <w:pPr>
              <w:pStyle w:val="13"/>
            </w:pPr>
            <w:r>
              <w:t>≥95%</w:t>
            </w:r>
          </w:p>
        </w:tc>
        <w:tc>
          <w:tcPr>
            <w:tcW w:w="1276" w:type="dxa"/>
            <w:vAlign w:val="center"/>
          </w:tcPr>
          <w:p>
            <w:pPr>
              <w:pStyle w:val="13"/>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48、提前下达2025年省级普惠金融发展专项资金绩效目标表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13013226P000022100077</w:t>
            </w:r>
          </w:p>
        </w:tc>
        <w:tc>
          <w:tcPr>
            <w:tcW w:w="2835" w:type="dxa"/>
            <w:vAlign w:val="center"/>
          </w:tcPr>
          <w:p>
            <w:pPr>
              <w:pStyle w:val="11"/>
            </w:pPr>
            <w:r>
              <w:t>项目名称</w:t>
            </w:r>
          </w:p>
        </w:tc>
        <w:tc>
          <w:tcPr>
            <w:tcW w:w="6095" w:type="dxa"/>
            <w:gridSpan w:val="3"/>
            <w:vAlign w:val="center"/>
          </w:tcPr>
          <w:p>
            <w:pPr>
              <w:pStyle w:val="13"/>
            </w:pPr>
            <w:r>
              <w:t>提前下达2025年省级普惠金融发展专项资金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28.21</w:t>
            </w:r>
          </w:p>
        </w:tc>
        <w:tc>
          <w:tcPr>
            <w:tcW w:w="2835" w:type="dxa"/>
            <w:vAlign w:val="center"/>
          </w:tcPr>
          <w:p>
            <w:pPr>
              <w:pStyle w:val="11"/>
            </w:pPr>
            <w:r>
              <w:t>其中：财政    资金</w:t>
            </w:r>
          </w:p>
        </w:tc>
        <w:tc>
          <w:tcPr>
            <w:tcW w:w="2551" w:type="dxa"/>
            <w:vAlign w:val="center"/>
          </w:tcPr>
          <w:p>
            <w:pPr>
              <w:pStyle w:val="13"/>
            </w:pPr>
            <w:r>
              <w:t>28.21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1."支持劳动者自主创业，自谋职业，推动解决特殊困难群体的结构性矛盾。</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享受创业担保贷款贴息人数较上一年增长情况</w:t>
            </w:r>
          </w:p>
        </w:tc>
        <w:tc>
          <w:tcPr>
            <w:tcW w:w="2268" w:type="dxa"/>
            <w:vAlign w:val="center"/>
          </w:tcPr>
          <w:p>
            <w:pPr>
              <w:pStyle w:val="13"/>
            </w:pPr>
            <w:r>
              <w:t>≥20%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 xml:space="preserve"> 不超当年财政预算规模 </w:t>
            </w:r>
          </w:p>
        </w:tc>
        <w:tc>
          <w:tcPr>
            <w:tcW w:w="2268" w:type="dxa"/>
            <w:vAlign w:val="center"/>
          </w:tcPr>
          <w:p>
            <w:pPr>
              <w:pStyle w:val="13"/>
            </w:pPr>
            <w:r>
              <w:t>≤28.22万元</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保障贴息工作正常有序开展</w:t>
            </w:r>
          </w:p>
        </w:tc>
        <w:tc>
          <w:tcPr>
            <w:tcW w:w="2268" w:type="dxa"/>
            <w:vAlign w:val="center"/>
          </w:tcPr>
          <w:p>
            <w:pPr>
              <w:pStyle w:val="13"/>
            </w:pPr>
            <w:r>
              <w:t>保障贴息工作正常有序开展</w:t>
            </w:r>
          </w:p>
        </w:tc>
        <w:tc>
          <w:tcPr>
            <w:tcW w:w="1276" w:type="dxa"/>
            <w:vAlign w:val="center"/>
          </w:tcPr>
          <w:p>
            <w:pPr>
              <w:pStyle w:val="13"/>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 xml:space="preserve"> 申报创业担保贷款贴息的创业者满意人数占总人数的比重</w:t>
            </w:r>
          </w:p>
        </w:tc>
        <w:tc>
          <w:tcPr>
            <w:tcW w:w="2268" w:type="dxa"/>
            <w:vAlign w:val="center"/>
          </w:tcPr>
          <w:p>
            <w:pPr>
              <w:pStyle w:val="13"/>
            </w:pPr>
            <w:r>
              <w:t>≥95%</w:t>
            </w:r>
          </w:p>
        </w:tc>
        <w:tc>
          <w:tcPr>
            <w:tcW w:w="1276" w:type="dxa"/>
            <w:vAlign w:val="center"/>
          </w:tcPr>
          <w:p>
            <w:pPr>
              <w:pStyle w:val="13"/>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49、2025年中央学生资助补助经费（冀财教[2025]50号 中央中职助学金）绩效目标表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13013225P00B076100168</w:t>
            </w:r>
          </w:p>
        </w:tc>
        <w:tc>
          <w:tcPr>
            <w:tcW w:w="2835" w:type="dxa"/>
            <w:vAlign w:val="center"/>
          </w:tcPr>
          <w:p>
            <w:pPr>
              <w:pStyle w:val="11"/>
            </w:pPr>
            <w:r>
              <w:t>项目名称</w:t>
            </w:r>
          </w:p>
        </w:tc>
        <w:tc>
          <w:tcPr>
            <w:tcW w:w="6095" w:type="dxa"/>
            <w:gridSpan w:val="3"/>
            <w:vAlign w:val="center"/>
          </w:tcPr>
          <w:p>
            <w:pPr>
              <w:pStyle w:val="13"/>
            </w:pPr>
            <w:r>
              <w:t>2025年中央学生资助补助经费（冀财教[2025]50号 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对一二三年级家庭经济困难学生进行补助，帮助家庭困难学生顺利完成学业。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1.对一二三年级家庭经济困难学生进行补助，帮助家庭困难学生顺利完成学业。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享受助学生金人次</w:t>
            </w:r>
          </w:p>
        </w:tc>
        <w:tc>
          <w:tcPr>
            <w:tcW w:w="5386" w:type="dxa"/>
            <w:vAlign w:val="center"/>
          </w:tcPr>
          <w:p>
            <w:pPr>
              <w:pStyle w:val="13"/>
            </w:pPr>
            <w:r>
              <w:t>享受助学金人次</w:t>
            </w:r>
          </w:p>
        </w:tc>
        <w:tc>
          <w:tcPr>
            <w:tcW w:w="2268" w:type="dxa"/>
            <w:vAlign w:val="center"/>
          </w:tcPr>
          <w:p>
            <w:pPr>
              <w:pStyle w:val="13"/>
            </w:pPr>
            <w:r>
              <w:t>12人次</w:t>
            </w:r>
          </w:p>
        </w:tc>
        <w:tc>
          <w:tcPr>
            <w:tcW w:w="1276" w:type="dxa"/>
            <w:vAlign w:val="center"/>
          </w:tcPr>
          <w:p>
            <w:pPr>
              <w:pStyle w:val="13"/>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实际到位资金占应到位资金的百分比</w:t>
            </w:r>
          </w:p>
        </w:tc>
        <w:tc>
          <w:tcPr>
            <w:tcW w:w="2268" w:type="dxa"/>
            <w:vAlign w:val="center"/>
          </w:tcPr>
          <w:p>
            <w:pPr>
              <w:pStyle w:val="13"/>
            </w:pPr>
            <w:r>
              <w:t>100%</w:t>
            </w:r>
          </w:p>
        </w:tc>
        <w:tc>
          <w:tcPr>
            <w:tcW w:w="1276" w:type="dxa"/>
            <w:vAlign w:val="center"/>
          </w:tcPr>
          <w:p>
            <w:pPr>
              <w:pStyle w:val="13"/>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资助资金及时发放率</w:t>
            </w:r>
          </w:p>
        </w:tc>
        <w:tc>
          <w:tcPr>
            <w:tcW w:w="2268" w:type="dxa"/>
            <w:vAlign w:val="center"/>
          </w:tcPr>
          <w:p>
            <w:pPr>
              <w:pStyle w:val="13"/>
            </w:pPr>
            <w:r>
              <w:t>100%</w:t>
            </w:r>
          </w:p>
        </w:tc>
        <w:tc>
          <w:tcPr>
            <w:tcW w:w="1276" w:type="dxa"/>
            <w:vAlign w:val="center"/>
          </w:tcPr>
          <w:p>
            <w:pPr>
              <w:pStyle w:val="13"/>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助学金预算金额</w:t>
            </w:r>
          </w:p>
        </w:tc>
        <w:tc>
          <w:tcPr>
            <w:tcW w:w="2268" w:type="dxa"/>
            <w:vAlign w:val="center"/>
          </w:tcPr>
          <w:p>
            <w:pPr>
              <w:pStyle w:val="13"/>
            </w:pPr>
            <w:r>
              <w:t>8560元</w:t>
            </w:r>
          </w:p>
        </w:tc>
        <w:tc>
          <w:tcPr>
            <w:tcW w:w="1276" w:type="dxa"/>
            <w:vAlign w:val="center"/>
          </w:tcPr>
          <w:p>
            <w:pPr>
              <w:pStyle w:val="13"/>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保障困难学生完成学业</w:t>
            </w:r>
          </w:p>
        </w:tc>
        <w:tc>
          <w:tcPr>
            <w:tcW w:w="5386" w:type="dxa"/>
            <w:vAlign w:val="center"/>
          </w:tcPr>
          <w:p>
            <w:pPr>
              <w:pStyle w:val="13"/>
            </w:pPr>
            <w:r>
              <w:t>通过发放助学金等</w:t>
            </w:r>
          </w:p>
        </w:tc>
        <w:tc>
          <w:tcPr>
            <w:tcW w:w="2268" w:type="dxa"/>
            <w:vAlign w:val="center"/>
          </w:tcPr>
          <w:p>
            <w:pPr>
              <w:pStyle w:val="13"/>
            </w:pPr>
            <w:r>
              <w:t>有效缓解困难学生家庭经济压力。</w:t>
            </w:r>
          </w:p>
        </w:tc>
        <w:tc>
          <w:tcPr>
            <w:tcW w:w="1276" w:type="dxa"/>
            <w:vAlign w:val="center"/>
          </w:tcPr>
          <w:p>
            <w:pPr>
              <w:pStyle w:val="13"/>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学生对国家资助政策的满意情况</w:t>
            </w:r>
          </w:p>
        </w:tc>
        <w:tc>
          <w:tcPr>
            <w:tcW w:w="2268" w:type="dxa"/>
            <w:vAlign w:val="center"/>
          </w:tcPr>
          <w:p>
            <w:pPr>
              <w:pStyle w:val="13"/>
            </w:pPr>
            <w:r>
              <w:t>≥95%</w:t>
            </w:r>
          </w:p>
        </w:tc>
        <w:tc>
          <w:tcPr>
            <w:tcW w:w="1276" w:type="dxa"/>
            <w:vAlign w:val="center"/>
          </w:tcPr>
          <w:p>
            <w:pPr>
              <w:pStyle w:val="13"/>
            </w:pPr>
            <w:r>
              <w:t>冀财教[2025]50号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50、2026年省级现代职业教育发展专项资金（冀财教[2025]142号建档立卡资金）绩效目标表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13013226P00000510003B</w:t>
            </w:r>
          </w:p>
        </w:tc>
        <w:tc>
          <w:tcPr>
            <w:tcW w:w="2835" w:type="dxa"/>
            <w:vAlign w:val="center"/>
          </w:tcPr>
          <w:p>
            <w:pPr>
              <w:pStyle w:val="11"/>
            </w:pPr>
            <w:r>
              <w:t>项目名称</w:t>
            </w:r>
          </w:p>
        </w:tc>
        <w:tc>
          <w:tcPr>
            <w:tcW w:w="6095" w:type="dxa"/>
            <w:gridSpan w:val="3"/>
            <w:vAlign w:val="center"/>
          </w:tcPr>
          <w:p>
            <w:pPr>
              <w:pStyle w:val="13"/>
            </w:pPr>
            <w:r>
              <w:t>2026年省级现代职业教育发展专项资金（冀财教[2025]142号建档立卡资金）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用于资助建档立卡学生，减轻学生家庭经济负担，帮助学生顺利完成学业。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1.用于资助建档立卡学生，减轻学生家庭经济负担，帮助学生顺利完成学业。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资助率</w:t>
            </w:r>
          </w:p>
        </w:tc>
        <w:tc>
          <w:tcPr>
            <w:tcW w:w="5386" w:type="dxa"/>
            <w:vAlign w:val="center"/>
          </w:tcPr>
          <w:p>
            <w:pPr>
              <w:pStyle w:val="13"/>
            </w:pPr>
            <w:r>
              <w:t>资助学生数占所有建档立卡学生数的比例</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实际到位资金占应到位资金的比例</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资助资金及时发放率</w:t>
            </w:r>
          </w:p>
        </w:tc>
        <w:tc>
          <w:tcPr>
            <w:tcW w:w="5386" w:type="dxa"/>
            <w:vAlign w:val="center"/>
          </w:tcPr>
          <w:p>
            <w:pPr>
              <w:pStyle w:val="13"/>
            </w:pPr>
            <w:r>
              <w:t>及时发放率</w:t>
            </w:r>
          </w:p>
        </w:tc>
        <w:tc>
          <w:tcPr>
            <w:tcW w:w="2268" w:type="dxa"/>
            <w:vAlign w:val="center"/>
          </w:tcPr>
          <w:p>
            <w:pPr>
              <w:pStyle w:val="13"/>
            </w:pPr>
            <w:r>
              <w:t>100%</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不超出预算项目控制数</w:t>
            </w:r>
          </w:p>
        </w:tc>
        <w:tc>
          <w:tcPr>
            <w:tcW w:w="2268" w:type="dxa"/>
            <w:vAlign w:val="center"/>
          </w:tcPr>
          <w:p>
            <w:pPr>
              <w:pStyle w:val="13"/>
            </w:pPr>
            <w:r>
              <w:t>0.36万元</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保障困难学生完成学业</w:t>
            </w:r>
          </w:p>
        </w:tc>
        <w:tc>
          <w:tcPr>
            <w:tcW w:w="5386" w:type="dxa"/>
            <w:vAlign w:val="center"/>
          </w:tcPr>
          <w:p>
            <w:pPr>
              <w:pStyle w:val="13"/>
            </w:pPr>
            <w:r>
              <w:t>通过资助书费等</w:t>
            </w:r>
          </w:p>
        </w:tc>
        <w:tc>
          <w:tcPr>
            <w:tcW w:w="2268" w:type="dxa"/>
            <w:vAlign w:val="center"/>
          </w:tcPr>
          <w:p>
            <w:pPr>
              <w:pStyle w:val="13"/>
            </w:pPr>
            <w:r>
              <w:t>有效缓解家庭经济困难学生经济压力，保障学生顺利完成学业。</w:t>
            </w:r>
          </w:p>
        </w:tc>
        <w:tc>
          <w:tcPr>
            <w:tcW w:w="1276" w:type="dxa"/>
            <w:vAlign w:val="center"/>
          </w:tcPr>
          <w:p>
            <w:pPr>
              <w:pStyle w:val="13"/>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5386" w:type="dxa"/>
            <w:vAlign w:val="center"/>
          </w:tcPr>
          <w:p>
            <w:pPr>
              <w:pStyle w:val="13"/>
            </w:pPr>
            <w:r>
              <w:t>学生对国家资助政策的满意度</w:t>
            </w:r>
          </w:p>
        </w:tc>
        <w:tc>
          <w:tcPr>
            <w:tcW w:w="2268" w:type="dxa"/>
            <w:vAlign w:val="center"/>
          </w:tcPr>
          <w:p>
            <w:pPr>
              <w:pStyle w:val="13"/>
            </w:pPr>
            <w:r>
              <w:t>≥96</w:t>
            </w:r>
          </w:p>
        </w:tc>
        <w:tc>
          <w:tcPr>
            <w:tcW w:w="1276" w:type="dxa"/>
            <w:vAlign w:val="center"/>
          </w:tcPr>
          <w:p>
            <w:pPr>
              <w:pStyle w:val="13"/>
            </w:pPr>
            <w:r>
              <w:t>冀财教[2025]142号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51、2026年省级现代职业教育发展专项资金（冀财教[2025]142号生均公用经费奖补）绩效目标表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13013226P00000610001R</w:t>
            </w:r>
          </w:p>
        </w:tc>
        <w:tc>
          <w:tcPr>
            <w:tcW w:w="2835" w:type="dxa"/>
            <w:vAlign w:val="center"/>
          </w:tcPr>
          <w:p>
            <w:pPr>
              <w:pStyle w:val="11"/>
            </w:pPr>
            <w:r>
              <w:t>项目名称</w:t>
            </w:r>
          </w:p>
        </w:tc>
        <w:tc>
          <w:tcPr>
            <w:tcW w:w="6095" w:type="dxa"/>
            <w:gridSpan w:val="3"/>
            <w:vAlign w:val="center"/>
          </w:tcPr>
          <w:p>
            <w:pPr>
              <w:pStyle w:val="13"/>
            </w:pPr>
            <w:r>
              <w:t>2026年省级现代职业教育发展专项资金（冀财教[2025]142号生均公用经费奖补）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保障学校正常运转，改善办公条件，提高学校运转水平。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1.保障学校正常运转，改善办公条件，提高学校运转水平。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日常工作完成率</w:t>
            </w:r>
          </w:p>
        </w:tc>
        <w:tc>
          <w:tcPr>
            <w:tcW w:w="5386" w:type="dxa"/>
            <w:vAlign w:val="center"/>
          </w:tcPr>
          <w:p>
            <w:pPr>
              <w:pStyle w:val="13"/>
            </w:pPr>
            <w:r>
              <w:t>日常工作完成率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及时拨付率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11万元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受调查师生满意率</w:t>
            </w:r>
          </w:p>
        </w:tc>
        <w:tc>
          <w:tcPr>
            <w:tcW w:w="2268" w:type="dxa"/>
            <w:vAlign w:val="center"/>
          </w:tcPr>
          <w:p>
            <w:pPr>
              <w:pStyle w:val="13"/>
            </w:pPr>
            <w:r>
              <w:t>≥96</w:t>
            </w:r>
          </w:p>
        </w:tc>
        <w:tc>
          <w:tcPr>
            <w:tcW w:w="1276" w:type="dxa"/>
            <w:vAlign w:val="center"/>
          </w:tcPr>
          <w:p>
            <w:pPr>
              <w:pStyle w:val="13"/>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52、2026年省级现代职业教育发展专项资金（冀财教[2025]142号省级免学费）绩效目标表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13013226P00732710003E</w:t>
            </w:r>
          </w:p>
        </w:tc>
        <w:tc>
          <w:tcPr>
            <w:tcW w:w="2835" w:type="dxa"/>
            <w:vAlign w:val="center"/>
          </w:tcPr>
          <w:p>
            <w:pPr>
              <w:pStyle w:val="11"/>
            </w:pPr>
            <w:r>
              <w:t>项目名称</w:t>
            </w:r>
          </w:p>
        </w:tc>
        <w:tc>
          <w:tcPr>
            <w:tcW w:w="6095" w:type="dxa"/>
            <w:gridSpan w:val="3"/>
            <w:vAlign w:val="center"/>
          </w:tcPr>
          <w:p>
            <w:pPr>
              <w:pStyle w:val="13"/>
            </w:pPr>
            <w:r>
              <w:t>2026年省级现代职业教育发展专项资金（冀财教[2025]142号省级免学费）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享受国家免学费人数</w:t>
            </w:r>
          </w:p>
        </w:tc>
        <w:tc>
          <w:tcPr>
            <w:tcW w:w="2268" w:type="dxa"/>
            <w:vAlign w:val="center"/>
          </w:tcPr>
          <w:p>
            <w:pPr>
              <w:pStyle w:val="13"/>
            </w:pPr>
            <w:r>
              <w:t>595人</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w:t>
            </w:r>
          </w:p>
        </w:tc>
        <w:tc>
          <w:tcPr>
            <w:tcW w:w="5386" w:type="dxa"/>
            <w:vAlign w:val="center"/>
          </w:tcPr>
          <w:p>
            <w:pPr>
              <w:pStyle w:val="13"/>
            </w:pPr>
            <w:r>
              <w:t>每生每年2000元</w:t>
            </w:r>
          </w:p>
        </w:tc>
        <w:tc>
          <w:tcPr>
            <w:tcW w:w="2268" w:type="dxa"/>
            <w:vAlign w:val="center"/>
          </w:tcPr>
          <w:p>
            <w:pPr>
              <w:pStyle w:val="13"/>
            </w:pPr>
            <w:r>
              <w:t>2000元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及时发放率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免学费预算金额</w:t>
            </w:r>
          </w:p>
        </w:tc>
        <w:tc>
          <w:tcPr>
            <w:tcW w:w="2268" w:type="dxa"/>
            <w:vAlign w:val="center"/>
          </w:tcPr>
          <w:p>
            <w:pPr>
              <w:pStyle w:val="13"/>
            </w:pPr>
            <w:r>
              <w:t>23.8万元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对中职教育事业的影响</w:t>
            </w:r>
          </w:p>
        </w:tc>
        <w:tc>
          <w:tcPr>
            <w:tcW w:w="5386" w:type="dxa"/>
            <w:vAlign w:val="center"/>
          </w:tcPr>
          <w:p>
            <w:pPr>
              <w:pStyle w:val="13"/>
            </w:pPr>
            <w:r>
              <w:t>促进中职教育健康发展</w:t>
            </w:r>
          </w:p>
        </w:tc>
        <w:tc>
          <w:tcPr>
            <w:tcW w:w="2268" w:type="dxa"/>
            <w:vAlign w:val="center"/>
          </w:tcPr>
          <w:p>
            <w:pPr>
              <w:pStyle w:val="13"/>
            </w:pPr>
            <w:r>
              <w:t>对中职教育事业的影响</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享受免学费家庭的满意度</w:t>
            </w:r>
          </w:p>
        </w:tc>
        <w:tc>
          <w:tcPr>
            <w:tcW w:w="2268" w:type="dxa"/>
            <w:vAlign w:val="center"/>
          </w:tcPr>
          <w:p>
            <w:pPr>
              <w:pStyle w:val="13"/>
            </w:pPr>
            <w:r>
              <w:t>≥96%</w:t>
            </w:r>
          </w:p>
        </w:tc>
        <w:tc>
          <w:tcPr>
            <w:tcW w:w="1276" w:type="dxa"/>
            <w:vAlign w:val="center"/>
          </w:tcPr>
          <w:p>
            <w:pPr>
              <w:pStyle w:val="13"/>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53、2026年省级现代职业教育发展专项资金（冀财教[2025]142号省级助学金）绩效目标表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13013226P007327100042</w:t>
            </w:r>
          </w:p>
        </w:tc>
        <w:tc>
          <w:tcPr>
            <w:tcW w:w="2835" w:type="dxa"/>
            <w:vAlign w:val="center"/>
          </w:tcPr>
          <w:p>
            <w:pPr>
              <w:pStyle w:val="11"/>
            </w:pPr>
            <w:r>
              <w:t>项目名称</w:t>
            </w:r>
          </w:p>
        </w:tc>
        <w:tc>
          <w:tcPr>
            <w:tcW w:w="6095" w:type="dxa"/>
            <w:gridSpan w:val="3"/>
            <w:vAlign w:val="center"/>
          </w:tcPr>
          <w:p>
            <w:pPr>
              <w:pStyle w:val="13"/>
            </w:pPr>
            <w:r>
              <w:t>2026年省级现代职业教育发展专项资金（冀财教[2025]142号省级助学金）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5386" w:type="dxa"/>
            <w:vAlign w:val="center"/>
          </w:tcPr>
          <w:p>
            <w:pPr>
              <w:pStyle w:val="13"/>
            </w:pPr>
            <w:r>
              <w:t>享受助学金人数</w:t>
            </w:r>
          </w:p>
        </w:tc>
        <w:tc>
          <w:tcPr>
            <w:tcW w:w="2268" w:type="dxa"/>
            <w:vAlign w:val="center"/>
          </w:tcPr>
          <w:p>
            <w:pPr>
              <w:pStyle w:val="13"/>
            </w:pPr>
            <w:r>
              <w:t>89人</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实际到位的资金占应到位资金的百分比</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资助资金及时发放率</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助学金预算金额</w:t>
            </w:r>
          </w:p>
        </w:tc>
        <w:tc>
          <w:tcPr>
            <w:tcW w:w="2268" w:type="dxa"/>
            <w:vAlign w:val="center"/>
          </w:tcPr>
          <w:p>
            <w:pPr>
              <w:pStyle w:val="13"/>
            </w:pPr>
            <w:r>
              <w:t>40940元</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保障困难学生顺利完成学业</w:t>
            </w:r>
          </w:p>
        </w:tc>
        <w:tc>
          <w:tcPr>
            <w:tcW w:w="5386" w:type="dxa"/>
            <w:vAlign w:val="center"/>
          </w:tcPr>
          <w:p>
            <w:pPr>
              <w:pStyle w:val="13"/>
            </w:pPr>
            <w:r>
              <w:t>通过发放助学金等</w:t>
            </w:r>
          </w:p>
        </w:tc>
        <w:tc>
          <w:tcPr>
            <w:tcW w:w="2268" w:type="dxa"/>
            <w:vAlign w:val="center"/>
          </w:tcPr>
          <w:p>
            <w:pPr>
              <w:pStyle w:val="13"/>
            </w:pPr>
            <w:r>
              <w:t>有效缓解困难学生家庭经济压力，保障学生顺利完成学业。</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学生对国家资助政策的满意情况</w:t>
            </w:r>
          </w:p>
        </w:tc>
        <w:tc>
          <w:tcPr>
            <w:tcW w:w="2268" w:type="dxa"/>
            <w:vAlign w:val="center"/>
          </w:tcPr>
          <w:p>
            <w:pPr>
              <w:pStyle w:val="13"/>
            </w:pPr>
            <w:r>
              <w:t>≥96%</w:t>
            </w:r>
          </w:p>
        </w:tc>
        <w:tc>
          <w:tcPr>
            <w:tcW w:w="1276" w:type="dxa"/>
            <w:vAlign w:val="center"/>
          </w:tcPr>
          <w:p>
            <w:pPr>
              <w:pStyle w:val="13"/>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54、2026年县级免学费补助经费绩效目标表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13013226P00012710029A</w:t>
            </w:r>
          </w:p>
        </w:tc>
        <w:tc>
          <w:tcPr>
            <w:tcW w:w="2835" w:type="dxa"/>
            <w:vAlign w:val="center"/>
          </w:tcPr>
          <w:p>
            <w:pPr>
              <w:pStyle w:val="11"/>
            </w:pPr>
            <w:r>
              <w:t>项目名称</w:t>
            </w:r>
          </w:p>
        </w:tc>
        <w:tc>
          <w:tcPr>
            <w:tcW w:w="6095" w:type="dxa"/>
            <w:gridSpan w:val="3"/>
            <w:vAlign w:val="center"/>
          </w:tcPr>
          <w:p>
            <w:pPr>
              <w:pStyle w:val="13"/>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享受国家免学费人数</w:t>
            </w:r>
          </w:p>
        </w:tc>
        <w:tc>
          <w:tcPr>
            <w:tcW w:w="2268" w:type="dxa"/>
            <w:vAlign w:val="center"/>
          </w:tcPr>
          <w:p>
            <w:pPr>
              <w:pStyle w:val="13"/>
            </w:pPr>
            <w:r>
              <w:t>245人</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w:t>
            </w:r>
          </w:p>
        </w:tc>
        <w:tc>
          <w:tcPr>
            <w:tcW w:w="5386" w:type="dxa"/>
            <w:vAlign w:val="center"/>
          </w:tcPr>
          <w:p>
            <w:pPr>
              <w:pStyle w:val="13"/>
            </w:pPr>
            <w:r>
              <w:t>每生每年2000元</w:t>
            </w:r>
          </w:p>
        </w:tc>
        <w:tc>
          <w:tcPr>
            <w:tcW w:w="2268" w:type="dxa"/>
            <w:vAlign w:val="center"/>
          </w:tcPr>
          <w:p>
            <w:pPr>
              <w:pStyle w:val="13"/>
            </w:pPr>
            <w:r>
              <w:t>2000元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及时发放率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免学费预算金额</w:t>
            </w:r>
          </w:p>
        </w:tc>
        <w:tc>
          <w:tcPr>
            <w:tcW w:w="2268" w:type="dxa"/>
            <w:vAlign w:val="center"/>
          </w:tcPr>
          <w:p>
            <w:pPr>
              <w:pStyle w:val="13"/>
            </w:pPr>
            <w:r>
              <w:t>9.8万元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对中职教育事业的影响</w:t>
            </w:r>
          </w:p>
        </w:tc>
        <w:tc>
          <w:tcPr>
            <w:tcW w:w="5386" w:type="dxa"/>
            <w:vAlign w:val="center"/>
          </w:tcPr>
          <w:p>
            <w:pPr>
              <w:pStyle w:val="13"/>
            </w:pPr>
            <w:r>
              <w:t>促进中职教育健康发展</w:t>
            </w:r>
          </w:p>
        </w:tc>
        <w:tc>
          <w:tcPr>
            <w:tcW w:w="2268" w:type="dxa"/>
            <w:vAlign w:val="center"/>
          </w:tcPr>
          <w:p>
            <w:pPr>
              <w:pStyle w:val="13"/>
            </w:pPr>
            <w:r>
              <w:t>对中职教育事业的影响</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享受免学费家庭的满意度</w:t>
            </w:r>
          </w:p>
        </w:tc>
        <w:tc>
          <w:tcPr>
            <w:tcW w:w="2268" w:type="dxa"/>
            <w:vAlign w:val="center"/>
          </w:tcPr>
          <w:p>
            <w:pPr>
              <w:pStyle w:val="13"/>
            </w:pPr>
            <w:r>
              <w:t>≥96%</w:t>
            </w:r>
          </w:p>
        </w:tc>
        <w:tc>
          <w:tcPr>
            <w:tcW w:w="1276" w:type="dxa"/>
            <w:vAlign w:val="center"/>
          </w:tcPr>
          <w:p>
            <w:pPr>
              <w:pStyle w:val="13"/>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55、2026年县级免学费补助经费绩效目标表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13013226P00732710005M</w:t>
            </w:r>
          </w:p>
        </w:tc>
        <w:tc>
          <w:tcPr>
            <w:tcW w:w="2835" w:type="dxa"/>
            <w:vAlign w:val="center"/>
          </w:tcPr>
          <w:p>
            <w:pPr>
              <w:pStyle w:val="11"/>
            </w:pPr>
            <w:r>
              <w:t>项目名称</w:t>
            </w:r>
          </w:p>
        </w:tc>
        <w:tc>
          <w:tcPr>
            <w:tcW w:w="6095" w:type="dxa"/>
            <w:gridSpan w:val="3"/>
            <w:vAlign w:val="center"/>
          </w:tcPr>
          <w:p>
            <w:pPr>
              <w:pStyle w:val="13"/>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享受国家免学费人数</w:t>
            </w:r>
          </w:p>
        </w:tc>
        <w:tc>
          <w:tcPr>
            <w:tcW w:w="2268" w:type="dxa"/>
            <w:vAlign w:val="center"/>
          </w:tcPr>
          <w:p>
            <w:pPr>
              <w:pStyle w:val="13"/>
            </w:pPr>
            <w:r>
              <w:t>350人</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资助标准</w:t>
            </w:r>
          </w:p>
        </w:tc>
        <w:tc>
          <w:tcPr>
            <w:tcW w:w="5386" w:type="dxa"/>
            <w:vAlign w:val="center"/>
          </w:tcPr>
          <w:p>
            <w:pPr>
              <w:pStyle w:val="13"/>
            </w:pPr>
            <w:r>
              <w:t>每生每年2000元</w:t>
            </w:r>
          </w:p>
        </w:tc>
        <w:tc>
          <w:tcPr>
            <w:tcW w:w="2268" w:type="dxa"/>
            <w:vAlign w:val="center"/>
          </w:tcPr>
          <w:p>
            <w:pPr>
              <w:pStyle w:val="13"/>
            </w:pPr>
            <w:r>
              <w:t>2000元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及时发放率</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免学费预算金额</w:t>
            </w:r>
          </w:p>
        </w:tc>
        <w:tc>
          <w:tcPr>
            <w:tcW w:w="2268" w:type="dxa"/>
            <w:vAlign w:val="center"/>
          </w:tcPr>
          <w:p>
            <w:pPr>
              <w:pStyle w:val="13"/>
            </w:pPr>
            <w:r>
              <w:t>14万元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对中职教育事业的影响</w:t>
            </w:r>
          </w:p>
        </w:tc>
        <w:tc>
          <w:tcPr>
            <w:tcW w:w="5386" w:type="dxa"/>
            <w:vAlign w:val="center"/>
          </w:tcPr>
          <w:p>
            <w:pPr>
              <w:pStyle w:val="13"/>
            </w:pPr>
            <w:r>
              <w:t>促进中职教育健康发展</w:t>
            </w:r>
          </w:p>
        </w:tc>
        <w:tc>
          <w:tcPr>
            <w:tcW w:w="2268" w:type="dxa"/>
            <w:vAlign w:val="center"/>
          </w:tcPr>
          <w:p>
            <w:pPr>
              <w:pStyle w:val="13"/>
            </w:pPr>
            <w:r>
              <w:t>对中职教育事业的影响</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享受免学费家庭的满意度</w:t>
            </w:r>
          </w:p>
        </w:tc>
        <w:tc>
          <w:tcPr>
            <w:tcW w:w="2268" w:type="dxa"/>
            <w:vAlign w:val="center"/>
          </w:tcPr>
          <w:p>
            <w:pPr>
              <w:pStyle w:val="13"/>
            </w:pPr>
            <w:r>
              <w:t>≥96%</w:t>
            </w:r>
          </w:p>
        </w:tc>
        <w:tc>
          <w:tcPr>
            <w:tcW w:w="1276" w:type="dxa"/>
            <w:vAlign w:val="center"/>
          </w:tcPr>
          <w:p>
            <w:pPr>
              <w:pStyle w:val="13"/>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56、2026年县级助学金补助经费绩效目标表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13013226P00012710030M</w:t>
            </w:r>
          </w:p>
        </w:tc>
        <w:tc>
          <w:tcPr>
            <w:tcW w:w="2835" w:type="dxa"/>
            <w:vAlign w:val="center"/>
          </w:tcPr>
          <w:p>
            <w:pPr>
              <w:pStyle w:val="11"/>
            </w:pPr>
            <w:r>
              <w:t>项目名称</w:t>
            </w:r>
          </w:p>
        </w:tc>
        <w:tc>
          <w:tcPr>
            <w:tcW w:w="6095" w:type="dxa"/>
            <w:gridSpan w:val="3"/>
            <w:vAlign w:val="center"/>
          </w:tcPr>
          <w:p>
            <w:pPr>
              <w:pStyle w:val="13"/>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w:t>
            </w:r>
          </w:p>
        </w:tc>
        <w:tc>
          <w:tcPr>
            <w:tcW w:w="2835" w:type="dxa"/>
            <w:vAlign w:val="center"/>
          </w:tcPr>
          <w:p>
            <w:pPr>
              <w:pStyle w:val="11"/>
            </w:pPr>
            <w:r>
              <w:t>其中：财政    资金</w:t>
            </w:r>
          </w:p>
        </w:tc>
        <w:tc>
          <w:tcPr>
            <w:tcW w:w="2551" w:type="dxa"/>
            <w:vAlign w:val="center"/>
          </w:tcPr>
          <w:p>
            <w:pPr>
              <w:pStyle w:val="13"/>
            </w:pPr>
            <w:r>
              <w:t>1.66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5386" w:type="dxa"/>
            <w:vAlign w:val="center"/>
          </w:tcPr>
          <w:p>
            <w:pPr>
              <w:pStyle w:val="13"/>
            </w:pPr>
            <w:r>
              <w:t>享受助学金人数</w:t>
            </w:r>
          </w:p>
        </w:tc>
        <w:tc>
          <w:tcPr>
            <w:tcW w:w="2268" w:type="dxa"/>
            <w:vAlign w:val="center"/>
          </w:tcPr>
          <w:p>
            <w:pPr>
              <w:pStyle w:val="13"/>
            </w:pPr>
            <w:r>
              <w:t>36人</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实际到位的资金占应到位资金的百分比</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资助资金及时发放率</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助学金预算金额</w:t>
            </w:r>
          </w:p>
        </w:tc>
        <w:tc>
          <w:tcPr>
            <w:tcW w:w="2268" w:type="dxa"/>
            <w:vAlign w:val="center"/>
          </w:tcPr>
          <w:p>
            <w:pPr>
              <w:pStyle w:val="13"/>
            </w:pPr>
            <w:r>
              <w:t>16560元</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保障困难学生顺利完成学业</w:t>
            </w:r>
          </w:p>
        </w:tc>
        <w:tc>
          <w:tcPr>
            <w:tcW w:w="5386" w:type="dxa"/>
            <w:vAlign w:val="center"/>
          </w:tcPr>
          <w:p>
            <w:pPr>
              <w:pStyle w:val="13"/>
            </w:pPr>
            <w:r>
              <w:t>通过发放助学金等</w:t>
            </w:r>
          </w:p>
        </w:tc>
        <w:tc>
          <w:tcPr>
            <w:tcW w:w="2268" w:type="dxa"/>
            <w:vAlign w:val="center"/>
          </w:tcPr>
          <w:p>
            <w:pPr>
              <w:pStyle w:val="13"/>
            </w:pPr>
            <w:r>
              <w:t>有效缓解困难学生家庭经济压力</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学生对国家资助政策的满意度</w:t>
            </w:r>
          </w:p>
        </w:tc>
        <w:tc>
          <w:tcPr>
            <w:tcW w:w="2268" w:type="dxa"/>
            <w:vAlign w:val="center"/>
          </w:tcPr>
          <w:p>
            <w:pPr>
              <w:pStyle w:val="13"/>
            </w:pPr>
            <w:r>
              <w:t>≥96%</w:t>
            </w:r>
          </w:p>
        </w:tc>
        <w:tc>
          <w:tcPr>
            <w:tcW w:w="1276" w:type="dxa"/>
            <w:vAlign w:val="center"/>
          </w:tcPr>
          <w:p>
            <w:pPr>
              <w:pStyle w:val="13"/>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57、2026年县级助学金补助经费绩效目标表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13013226P007327100069</w:t>
            </w:r>
          </w:p>
        </w:tc>
        <w:tc>
          <w:tcPr>
            <w:tcW w:w="2835" w:type="dxa"/>
            <w:vAlign w:val="center"/>
          </w:tcPr>
          <w:p>
            <w:pPr>
              <w:pStyle w:val="11"/>
            </w:pPr>
            <w:r>
              <w:t>项目名称</w:t>
            </w:r>
          </w:p>
        </w:tc>
        <w:tc>
          <w:tcPr>
            <w:tcW w:w="6095" w:type="dxa"/>
            <w:gridSpan w:val="3"/>
            <w:vAlign w:val="center"/>
          </w:tcPr>
          <w:p>
            <w:pPr>
              <w:pStyle w:val="13"/>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w:t>
            </w:r>
          </w:p>
        </w:tc>
        <w:tc>
          <w:tcPr>
            <w:tcW w:w="2835" w:type="dxa"/>
            <w:vAlign w:val="center"/>
          </w:tcPr>
          <w:p>
            <w:pPr>
              <w:pStyle w:val="11"/>
            </w:pPr>
            <w:r>
              <w:t>其中：财政    资金</w:t>
            </w:r>
          </w:p>
        </w:tc>
        <w:tc>
          <w:tcPr>
            <w:tcW w:w="2551" w:type="dxa"/>
            <w:vAlign w:val="center"/>
          </w:tcPr>
          <w:p>
            <w:pPr>
              <w:pStyle w:val="13"/>
            </w:pPr>
            <w:r>
              <w:t>2.44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5386" w:type="dxa"/>
            <w:vAlign w:val="center"/>
          </w:tcPr>
          <w:p>
            <w:pPr>
              <w:pStyle w:val="13"/>
            </w:pPr>
            <w:r>
              <w:t>享受助学金人数</w:t>
            </w:r>
          </w:p>
        </w:tc>
        <w:tc>
          <w:tcPr>
            <w:tcW w:w="2268" w:type="dxa"/>
            <w:vAlign w:val="center"/>
          </w:tcPr>
          <w:p>
            <w:pPr>
              <w:pStyle w:val="13"/>
            </w:pPr>
            <w:r>
              <w:t>53人</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实际到位的资金占应到位资金的百分比</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资助资金及时发放率</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助学金预算金额</w:t>
            </w:r>
          </w:p>
        </w:tc>
        <w:tc>
          <w:tcPr>
            <w:tcW w:w="2268" w:type="dxa"/>
            <w:vAlign w:val="center"/>
          </w:tcPr>
          <w:p>
            <w:pPr>
              <w:pStyle w:val="13"/>
            </w:pPr>
            <w:r>
              <w:t>24380元</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保障困难学生顺利完成学业</w:t>
            </w:r>
          </w:p>
        </w:tc>
        <w:tc>
          <w:tcPr>
            <w:tcW w:w="5386" w:type="dxa"/>
            <w:vAlign w:val="center"/>
          </w:tcPr>
          <w:p>
            <w:pPr>
              <w:pStyle w:val="13"/>
            </w:pPr>
            <w:r>
              <w:t>通过发放助学金等</w:t>
            </w:r>
          </w:p>
        </w:tc>
        <w:tc>
          <w:tcPr>
            <w:tcW w:w="2268" w:type="dxa"/>
            <w:vAlign w:val="center"/>
          </w:tcPr>
          <w:p>
            <w:pPr>
              <w:pStyle w:val="13"/>
            </w:pPr>
            <w:r>
              <w:t>有效缓解困难学生家庭经济压力，保障学生顺利完成学业。</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学生对国家资助政策的满意情况</w:t>
            </w:r>
          </w:p>
        </w:tc>
        <w:tc>
          <w:tcPr>
            <w:tcW w:w="2268" w:type="dxa"/>
            <w:vAlign w:val="center"/>
          </w:tcPr>
          <w:p>
            <w:pPr>
              <w:pStyle w:val="13"/>
            </w:pPr>
            <w:r>
              <w:t>≥96%</w:t>
            </w:r>
          </w:p>
        </w:tc>
        <w:tc>
          <w:tcPr>
            <w:tcW w:w="1276" w:type="dxa"/>
            <w:vAlign w:val="center"/>
          </w:tcPr>
          <w:p>
            <w:pPr>
              <w:pStyle w:val="13"/>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58、2026年中央学生资助补助经费（冀财教[2025]116号中央中职免学费）绩效目标表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13013226P007327100017</w:t>
            </w:r>
          </w:p>
        </w:tc>
        <w:tc>
          <w:tcPr>
            <w:tcW w:w="2835" w:type="dxa"/>
            <w:vAlign w:val="center"/>
          </w:tcPr>
          <w:p>
            <w:pPr>
              <w:pStyle w:val="11"/>
            </w:pPr>
            <w:r>
              <w:t>项目名称</w:t>
            </w:r>
          </w:p>
        </w:tc>
        <w:tc>
          <w:tcPr>
            <w:tcW w:w="6095" w:type="dxa"/>
            <w:gridSpan w:val="3"/>
            <w:vAlign w:val="center"/>
          </w:tcPr>
          <w:p>
            <w:pPr>
              <w:pStyle w:val="13"/>
            </w:pPr>
            <w:r>
              <w:t>2026年中央学生资助补助经费（冀财教[2025]116号中央中职免学费）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资助标准</w:t>
            </w:r>
          </w:p>
        </w:tc>
        <w:tc>
          <w:tcPr>
            <w:tcW w:w="5386" w:type="dxa"/>
            <w:vAlign w:val="center"/>
          </w:tcPr>
          <w:p>
            <w:pPr>
              <w:pStyle w:val="13"/>
            </w:pPr>
            <w:r>
              <w:t>每生每年2000元</w:t>
            </w:r>
          </w:p>
        </w:tc>
        <w:tc>
          <w:tcPr>
            <w:tcW w:w="2268" w:type="dxa"/>
            <w:vAlign w:val="center"/>
          </w:tcPr>
          <w:p>
            <w:pPr>
              <w:pStyle w:val="13"/>
            </w:pPr>
            <w:r>
              <w:t>2000元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享受国家免学费人数</w:t>
            </w:r>
          </w:p>
        </w:tc>
        <w:tc>
          <w:tcPr>
            <w:tcW w:w="2268" w:type="dxa"/>
            <w:vAlign w:val="center"/>
          </w:tcPr>
          <w:p>
            <w:pPr>
              <w:pStyle w:val="13"/>
            </w:pPr>
            <w:r>
              <w:t>595人</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5386" w:type="dxa"/>
            <w:vAlign w:val="center"/>
          </w:tcPr>
          <w:p>
            <w:pPr>
              <w:pStyle w:val="13"/>
            </w:pPr>
            <w:r>
              <w:t>资助经费及时发放</w:t>
            </w:r>
          </w:p>
        </w:tc>
        <w:tc>
          <w:tcPr>
            <w:tcW w:w="2268" w:type="dxa"/>
            <w:vAlign w:val="center"/>
          </w:tcPr>
          <w:p>
            <w:pPr>
              <w:pStyle w:val="13"/>
            </w:pPr>
            <w:r>
              <w:t>100%</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免学费预算金额</w:t>
            </w:r>
          </w:p>
        </w:tc>
        <w:tc>
          <w:tcPr>
            <w:tcW w:w="2268" w:type="dxa"/>
            <w:vAlign w:val="center"/>
          </w:tcPr>
          <w:p>
            <w:pPr>
              <w:pStyle w:val="13"/>
            </w:pPr>
            <w:r>
              <w:t>71.4万元</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对中职教育事业的影响</w:t>
            </w:r>
          </w:p>
        </w:tc>
        <w:tc>
          <w:tcPr>
            <w:tcW w:w="5386" w:type="dxa"/>
            <w:vAlign w:val="center"/>
          </w:tcPr>
          <w:p>
            <w:pPr>
              <w:pStyle w:val="13"/>
            </w:pPr>
            <w:r>
              <w:t>促进中职教育健康发展</w:t>
            </w:r>
          </w:p>
        </w:tc>
        <w:tc>
          <w:tcPr>
            <w:tcW w:w="2268" w:type="dxa"/>
            <w:vAlign w:val="center"/>
          </w:tcPr>
          <w:p>
            <w:pPr>
              <w:pStyle w:val="13"/>
            </w:pPr>
            <w:r>
              <w:t>对中职教育事业的影响</w:t>
            </w:r>
          </w:p>
        </w:tc>
        <w:tc>
          <w:tcPr>
            <w:tcW w:w="1276" w:type="dxa"/>
            <w:vAlign w:val="center"/>
          </w:tcPr>
          <w:p>
            <w:pPr>
              <w:pStyle w:val="13"/>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享受免学费学生的满意度</w:t>
            </w:r>
          </w:p>
        </w:tc>
        <w:tc>
          <w:tcPr>
            <w:tcW w:w="2268" w:type="dxa"/>
            <w:vAlign w:val="center"/>
          </w:tcPr>
          <w:p>
            <w:pPr>
              <w:pStyle w:val="13"/>
            </w:pPr>
            <w:r>
              <w:t>≥96%</w:t>
            </w:r>
          </w:p>
        </w:tc>
        <w:tc>
          <w:tcPr>
            <w:tcW w:w="1276" w:type="dxa"/>
            <w:vAlign w:val="center"/>
          </w:tcPr>
          <w:p>
            <w:pPr>
              <w:pStyle w:val="13"/>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59、2026年中央学生资助补助经费（冀财教[2025]116号中央中职助学金）绩效目标表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13013226P00732710002T</w:t>
            </w:r>
          </w:p>
        </w:tc>
        <w:tc>
          <w:tcPr>
            <w:tcW w:w="2835" w:type="dxa"/>
            <w:vAlign w:val="center"/>
          </w:tcPr>
          <w:p>
            <w:pPr>
              <w:pStyle w:val="11"/>
            </w:pPr>
            <w:r>
              <w:t>项目名称</w:t>
            </w:r>
          </w:p>
        </w:tc>
        <w:tc>
          <w:tcPr>
            <w:tcW w:w="6095" w:type="dxa"/>
            <w:gridSpan w:val="3"/>
            <w:vAlign w:val="center"/>
          </w:tcPr>
          <w:p>
            <w:pPr>
              <w:pStyle w:val="13"/>
            </w:pPr>
            <w:r>
              <w:t>2026年中央学生资助补助经费（冀财教[2025]116号中央中职助学金）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7.31</w:t>
            </w:r>
          </w:p>
        </w:tc>
        <w:tc>
          <w:tcPr>
            <w:tcW w:w="2835" w:type="dxa"/>
            <w:vAlign w:val="center"/>
          </w:tcPr>
          <w:p>
            <w:pPr>
              <w:pStyle w:val="11"/>
            </w:pPr>
            <w:r>
              <w:t>其中：财政    资金</w:t>
            </w:r>
          </w:p>
        </w:tc>
        <w:tc>
          <w:tcPr>
            <w:tcW w:w="2551" w:type="dxa"/>
            <w:vAlign w:val="center"/>
          </w:tcPr>
          <w:p>
            <w:pPr>
              <w:pStyle w:val="13"/>
            </w:pPr>
            <w:r>
              <w:t>7.31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享受助学金人数</w:t>
            </w:r>
          </w:p>
        </w:tc>
        <w:tc>
          <w:tcPr>
            <w:tcW w:w="5386" w:type="dxa"/>
            <w:vAlign w:val="center"/>
          </w:tcPr>
          <w:p>
            <w:pPr>
              <w:pStyle w:val="13"/>
            </w:pPr>
            <w:r>
              <w:t>享受助学金人数</w:t>
            </w:r>
          </w:p>
        </w:tc>
        <w:tc>
          <w:tcPr>
            <w:tcW w:w="2268" w:type="dxa"/>
            <w:vAlign w:val="center"/>
          </w:tcPr>
          <w:p>
            <w:pPr>
              <w:pStyle w:val="13"/>
            </w:pPr>
            <w:r>
              <w:t>89人</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实际到位的资金占应到位资金的百分比</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资助资金及时发放率</w:t>
            </w:r>
          </w:p>
        </w:tc>
        <w:tc>
          <w:tcPr>
            <w:tcW w:w="2268" w:type="dxa"/>
            <w:vAlign w:val="center"/>
          </w:tcPr>
          <w:p>
            <w:pPr>
              <w:pStyle w:val="13"/>
            </w:pPr>
            <w:r>
              <w:t>100%</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助学金预算金额</w:t>
            </w:r>
          </w:p>
        </w:tc>
        <w:tc>
          <w:tcPr>
            <w:tcW w:w="2268" w:type="dxa"/>
            <w:vAlign w:val="center"/>
          </w:tcPr>
          <w:p>
            <w:pPr>
              <w:pStyle w:val="13"/>
            </w:pPr>
            <w:r>
              <w:t>122820元</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保障困难学生顺利完成学业</w:t>
            </w:r>
          </w:p>
        </w:tc>
        <w:tc>
          <w:tcPr>
            <w:tcW w:w="5386" w:type="dxa"/>
            <w:vAlign w:val="center"/>
          </w:tcPr>
          <w:p>
            <w:pPr>
              <w:pStyle w:val="13"/>
            </w:pPr>
            <w:r>
              <w:t>通过发放助学金等</w:t>
            </w:r>
          </w:p>
        </w:tc>
        <w:tc>
          <w:tcPr>
            <w:tcW w:w="2268" w:type="dxa"/>
            <w:vAlign w:val="center"/>
          </w:tcPr>
          <w:p>
            <w:pPr>
              <w:pStyle w:val="13"/>
            </w:pPr>
            <w:r>
              <w:t>有效缓解困难学生家庭经济压力，保障学生顺利完成学业。</w:t>
            </w:r>
          </w:p>
        </w:tc>
        <w:tc>
          <w:tcPr>
            <w:tcW w:w="1276" w:type="dxa"/>
            <w:vAlign w:val="center"/>
          </w:tcPr>
          <w:p>
            <w:pPr>
              <w:pStyle w:val="13"/>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学生对国家资助政策的满意情况</w:t>
            </w:r>
          </w:p>
        </w:tc>
        <w:tc>
          <w:tcPr>
            <w:tcW w:w="2268" w:type="dxa"/>
            <w:vAlign w:val="center"/>
          </w:tcPr>
          <w:p>
            <w:pPr>
              <w:pStyle w:val="13"/>
            </w:pPr>
            <w:r>
              <w:t>≥96%</w:t>
            </w:r>
          </w:p>
        </w:tc>
        <w:tc>
          <w:tcPr>
            <w:tcW w:w="1276" w:type="dxa"/>
            <w:vAlign w:val="center"/>
          </w:tcPr>
          <w:p>
            <w:pPr>
              <w:pStyle w:val="13"/>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60、2026年自收自支人员企业养老保险绩效目标表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13013226P00726810002M</w:t>
            </w:r>
          </w:p>
        </w:tc>
        <w:tc>
          <w:tcPr>
            <w:tcW w:w="2835" w:type="dxa"/>
            <w:vAlign w:val="center"/>
          </w:tcPr>
          <w:p>
            <w:pPr>
              <w:pStyle w:val="11"/>
            </w:pPr>
            <w:r>
              <w:t>项目名称</w:t>
            </w:r>
          </w:p>
        </w:tc>
        <w:tc>
          <w:tcPr>
            <w:tcW w:w="6095" w:type="dxa"/>
            <w:gridSpan w:val="3"/>
            <w:vAlign w:val="center"/>
          </w:tcPr>
          <w:p>
            <w:pPr>
              <w:pStyle w:val="13"/>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w:t>
            </w:r>
          </w:p>
        </w:tc>
        <w:tc>
          <w:tcPr>
            <w:tcW w:w="2835" w:type="dxa"/>
            <w:vAlign w:val="center"/>
          </w:tcPr>
          <w:p>
            <w:pPr>
              <w:pStyle w:val="11"/>
            </w:pPr>
            <w:r>
              <w:t>其中：财政    资金</w:t>
            </w:r>
          </w:p>
        </w:tc>
        <w:tc>
          <w:tcPr>
            <w:tcW w:w="2551" w:type="dxa"/>
            <w:vAlign w:val="center"/>
          </w:tcPr>
          <w:p>
            <w:pPr>
              <w:pStyle w:val="13"/>
            </w:pPr>
            <w:r>
              <w:t>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及时缴纳自收自支人员企业养老保险，保障职工权益，工作正常开展。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1.及时缴纳自收自支人员企业养老保险，保障职工权益，工作正常开展。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企业养老保险的参保人数</w:t>
            </w:r>
          </w:p>
        </w:tc>
        <w:tc>
          <w:tcPr>
            <w:tcW w:w="5386" w:type="dxa"/>
            <w:vAlign w:val="center"/>
          </w:tcPr>
          <w:p>
            <w:pPr>
              <w:pStyle w:val="13"/>
            </w:pPr>
            <w:r>
              <w:t>单位工作人员参加企业养老保险人数</w:t>
            </w:r>
          </w:p>
        </w:tc>
        <w:tc>
          <w:tcPr>
            <w:tcW w:w="2268" w:type="dxa"/>
            <w:vAlign w:val="center"/>
          </w:tcPr>
          <w:p>
            <w:pPr>
              <w:pStyle w:val="13"/>
            </w:pPr>
            <w:r>
              <w:t>4人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保险缴纳的准确率</w:t>
            </w:r>
          </w:p>
        </w:tc>
        <w:tc>
          <w:tcPr>
            <w:tcW w:w="5386" w:type="dxa"/>
            <w:vAlign w:val="center"/>
          </w:tcPr>
          <w:p>
            <w:pPr>
              <w:pStyle w:val="13"/>
            </w:pPr>
            <w:r>
              <w:t>单位准确无误缴纳企业养老保险</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单位缴纳企业养老保险及时率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费用控制数</w:t>
            </w:r>
          </w:p>
        </w:tc>
        <w:tc>
          <w:tcPr>
            <w:tcW w:w="5386" w:type="dxa"/>
            <w:vAlign w:val="center"/>
          </w:tcPr>
          <w:p>
            <w:pPr>
              <w:pStyle w:val="13"/>
            </w:pPr>
            <w:r>
              <w:t>不超出费用控制数</w:t>
            </w:r>
          </w:p>
        </w:tc>
        <w:tc>
          <w:tcPr>
            <w:tcW w:w="2268" w:type="dxa"/>
            <w:vAlign w:val="center"/>
          </w:tcPr>
          <w:p>
            <w:pPr>
              <w:pStyle w:val="13"/>
            </w:pPr>
            <w:r>
              <w:t>3.28万元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对中职教育事业的影响</w:t>
            </w:r>
          </w:p>
        </w:tc>
        <w:tc>
          <w:tcPr>
            <w:tcW w:w="5386" w:type="dxa"/>
            <w:vAlign w:val="center"/>
          </w:tcPr>
          <w:p>
            <w:pPr>
              <w:pStyle w:val="13"/>
            </w:pPr>
            <w:r>
              <w:t>促进中职教育发展</w:t>
            </w:r>
          </w:p>
        </w:tc>
        <w:tc>
          <w:tcPr>
            <w:tcW w:w="2268" w:type="dxa"/>
            <w:vAlign w:val="center"/>
          </w:tcPr>
          <w:p>
            <w:pPr>
              <w:pStyle w:val="13"/>
            </w:pPr>
            <w:r>
              <w:t>对中职教育事业的影响</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缴纳企业养老保险人员满意度</w:t>
            </w:r>
          </w:p>
        </w:tc>
        <w:tc>
          <w:tcPr>
            <w:tcW w:w="5386" w:type="dxa"/>
            <w:vAlign w:val="center"/>
          </w:tcPr>
          <w:p>
            <w:pPr>
              <w:pStyle w:val="13"/>
            </w:pPr>
            <w:r>
              <w:t>自收自支人员缴纳企业养老保险满意度</w:t>
            </w:r>
          </w:p>
        </w:tc>
        <w:tc>
          <w:tcPr>
            <w:tcW w:w="2268" w:type="dxa"/>
            <w:vAlign w:val="center"/>
          </w:tcPr>
          <w:p>
            <w:pPr>
              <w:pStyle w:val="13"/>
            </w:pPr>
            <w:r>
              <w:t>≥96%</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61、教育附加用于技校房屋维修及教学设施购置绩效目标表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13013226P00002710002H</w:t>
            </w:r>
          </w:p>
        </w:tc>
        <w:tc>
          <w:tcPr>
            <w:tcW w:w="2835" w:type="dxa"/>
            <w:vAlign w:val="center"/>
          </w:tcPr>
          <w:p>
            <w:pPr>
              <w:pStyle w:val="11"/>
            </w:pPr>
            <w:r>
              <w:t>项目名称</w:t>
            </w:r>
          </w:p>
        </w:tc>
        <w:tc>
          <w:tcPr>
            <w:tcW w:w="6095" w:type="dxa"/>
            <w:gridSpan w:val="3"/>
            <w:vAlign w:val="center"/>
          </w:tcPr>
          <w:p>
            <w:pPr>
              <w:pStyle w:val="13"/>
            </w:pPr>
            <w:r>
              <w:t>教育附加用于技校房屋维修及教学设施购置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改善学校办学条件，保证日常教育教学活动的正常开展。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1.改善学校办学条件，保证日常教育教学活动的正常开展。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改善学校办学条件</w:t>
            </w:r>
          </w:p>
        </w:tc>
        <w:tc>
          <w:tcPr>
            <w:tcW w:w="5386" w:type="dxa"/>
            <w:vAlign w:val="center"/>
          </w:tcPr>
          <w:p>
            <w:pPr>
              <w:pStyle w:val="13"/>
            </w:pPr>
            <w:r>
              <w:t>及时购置学校日常教学用品、修缮房屋。</w:t>
            </w:r>
          </w:p>
        </w:tc>
        <w:tc>
          <w:tcPr>
            <w:tcW w:w="2268" w:type="dxa"/>
            <w:vAlign w:val="center"/>
          </w:tcPr>
          <w:p>
            <w:pPr>
              <w:pStyle w:val="13"/>
            </w:pPr>
            <w:r>
              <w:t>及时拨付</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实际到位资金占应到位资金的比例</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日常工作完成情况</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项目经费预算金额</w:t>
            </w:r>
          </w:p>
        </w:tc>
        <w:tc>
          <w:tcPr>
            <w:tcW w:w="2268" w:type="dxa"/>
            <w:vAlign w:val="center"/>
          </w:tcPr>
          <w:p>
            <w:pPr>
              <w:pStyle w:val="13"/>
            </w:pPr>
            <w:r>
              <w:t>50万元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学校办学条件得到改善</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在校师生满意度</w:t>
            </w:r>
          </w:p>
        </w:tc>
        <w:tc>
          <w:tcPr>
            <w:tcW w:w="5386" w:type="dxa"/>
            <w:vAlign w:val="center"/>
          </w:tcPr>
          <w:p>
            <w:pPr>
              <w:pStyle w:val="13"/>
            </w:pPr>
            <w:r>
              <w:t>在校师生对学校办学条件满意度</w:t>
            </w:r>
          </w:p>
        </w:tc>
        <w:tc>
          <w:tcPr>
            <w:tcW w:w="2268" w:type="dxa"/>
            <w:vAlign w:val="center"/>
          </w:tcPr>
          <w:p>
            <w:pPr>
              <w:pStyle w:val="13"/>
            </w:pPr>
            <w:r>
              <w:t>≥96</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62、中职生均公用经费补助资金绩效目标表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13013226P000006100083</w:t>
            </w:r>
          </w:p>
        </w:tc>
        <w:tc>
          <w:tcPr>
            <w:tcW w:w="2835" w:type="dxa"/>
            <w:vAlign w:val="center"/>
          </w:tcPr>
          <w:p>
            <w:pPr>
              <w:pStyle w:val="11"/>
            </w:pPr>
            <w:r>
              <w:t>项目名称</w:t>
            </w:r>
          </w:p>
        </w:tc>
        <w:tc>
          <w:tcPr>
            <w:tcW w:w="6095" w:type="dxa"/>
            <w:gridSpan w:val="3"/>
            <w:vAlign w:val="center"/>
          </w:tcPr>
          <w:p>
            <w:pPr>
              <w:pStyle w:val="13"/>
            </w:pPr>
            <w:r>
              <w:t>中职生均公用经费补助资金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有助于改善教学条件，购置更多先进的实训设备，为学生提供更多实践机会，从而更好的培养出符合社会需求的高素质技能人才。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1.有助于改善教学条件，购置更多先进的实训设备，为学生提供更多实践机会，从而更好的培养出符合社会需求的高素质技能人才。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学生人数</w:t>
            </w:r>
          </w:p>
        </w:tc>
        <w:tc>
          <w:tcPr>
            <w:tcW w:w="5386" w:type="dxa"/>
            <w:vAlign w:val="center"/>
          </w:tcPr>
          <w:p>
            <w:pPr>
              <w:pStyle w:val="13"/>
            </w:pPr>
            <w:r>
              <w:t>补助学生数</w:t>
            </w:r>
          </w:p>
        </w:tc>
        <w:tc>
          <w:tcPr>
            <w:tcW w:w="2268" w:type="dxa"/>
            <w:vAlign w:val="center"/>
          </w:tcPr>
          <w:p>
            <w:pPr>
              <w:pStyle w:val="13"/>
            </w:pPr>
            <w:r>
              <w:t>430人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补助标准</w:t>
            </w:r>
          </w:p>
        </w:tc>
        <w:tc>
          <w:tcPr>
            <w:tcW w:w="5386" w:type="dxa"/>
            <w:vAlign w:val="center"/>
          </w:tcPr>
          <w:p>
            <w:pPr>
              <w:pStyle w:val="13"/>
            </w:pPr>
            <w:r>
              <w:t>每生每年1000元</w:t>
            </w:r>
          </w:p>
        </w:tc>
        <w:tc>
          <w:tcPr>
            <w:tcW w:w="2268" w:type="dxa"/>
            <w:vAlign w:val="center"/>
          </w:tcPr>
          <w:p>
            <w:pPr>
              <w:pStyle w:val="13"/>
            </w:pPr>
            <w:r>
              <w:t>1000元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资金拨付准时率</w:t>
            </w:r>
          </w:p>
        </w:tc>
        <w:tc>
          <w:tcPr>
            <w:tcW w:w="5386" w:type="dxa"/>
            <w:vAlign w:val="center"/>
          </w:tcPr>
          <w:p>
            <w:pPr>
              <w:pStyle w:val="13"/>
            </w:pPr>
            <w:r>
              <w:t>资金拨付准时率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经费控制情况</w:t>
            </w:r>
          </w:p>
        </w:tc>
        <w:tc>
          <w:tcPr>
            <w:tcW w:w="5386" w:type="dxa"/>
            <w:vAlign w:val="center"/>
          </w:tcPr>
          <w:p>
            <w:pPr>
              <w:pStyle w:val="13"/>
            </w:pPr>
            <w:r>
              <w:t>经费控制情况</w:t>
            </w:r>
          </w:p>
        </w:tc>
        <w:tc>
          <w:tcPr>
            <w:tcW w:w="2268" w:type="dxa"/>
            <w:vAlign w:val="center"/>
          </w:tcPr>
          <w:p>
            <w:pPr>
              <w:pStyle w:val="13"/>
            </w:pPr>
            <w:r>
              <w:t>43万元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在校师生满意度</w:t>
            </w:r>
          </w:p>
        </w:tc>
        <w:tc>
          <w:tcPr>
            <w:tcW w:w="5386" w:type="dxa"/>
            <w:vAlign w:val="center"/>
          </w:tcPr>
          <w:p>
            <w:pPr>
              <w:pStyle w:val="13"/>
            </w:pPr>
            <w:r>
              <w:t>受调查师生满意率</w:t>
            </w:r>
          </w:p>
        </w:tc>
        <w:tc>
          <w:tcPr>
            <w:tcW w:w="2268" w:type="dxa"/>
            <w:vAlign w:val="center"/>
          </w:tcPr>
          <w:p>
            <w:pPr>
              <w:pStyle w:val="13"/>
            </w:pPr>
            <w:r>
              <w:t>≥96%</w:t>
            </w:r>
          </w:p>
        </w:tc>
        <w:tc>
          <w:tcPr>
            <w:tcW w:w="1276" w:type="dxa"/>
            <w:vAlign w:val="center"/>
          </w:tcPr>
          <w:p>
            <w:pPr>
              <w:pStyle w:val="13"/>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63、2026年省级城乡居民基本养老保险补助经费（冀财社【2025】135号）绩效目标表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13013226P006890100260</w:t>
            </w:r>
          </w:p>
        </w:tc>
        <w:tc>
          <w:tcPr>
            <w:tcW w:w="2835" w:type="dxa"/>
            <w:vAlign w:val="center"/>
          </w:tcPr>
          <w:p>
            <w:pPr>
              <w:pStyle w:val="11"/>
            </w:pPr>
            <w:r>
              <w:t>项目名称</w:t>
            </w:r>
          </w:p>
        </w:tc>
        <w:tc>
          <w:tcPr>
            <w:tcW w:w="6095" w:type="dxa"/>
            <w:gridSpan w:val="3"/>
            <w:vAlign w:val="center"/>
          </w:tcPr>
          <w:p>
            <w:pPr>
              <w:pStyle w:val="13"/>
            </w:pPr>
            <w:r>
              <w:t>2026年省级城乡居民基本养老保险补助经费（冀财社【2025】135号）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3132.00</w:t>
            </w:r>
          </w:p>
        </w:tc>
        <w:tc>
          <w:tcPr>
            <w:tcW w:w="2835" w:type="dxa"/>
            <w:vAlign w:val="center"/>
          </w:tcPr>
          <w:p>
            <w:pPr>
              <w:pStyle w:val="11"/>
            </w:pPr>
            <w:r>
              <w:t>其中：财政    资金</w:t>
            </w:r>
          </w:p>
        </w:tc>
        <w:tc>
          <w:tcPr>
            <w:tcW w:w="2551" w:type="dxa"/>
            <w:vAlign w:val="center"/>
          </w:tcPr>
          <w:p>
            <w:pPr>
              <w:pStyle w:val="13"/>
            </w:pPr>
            <w:r>
              <w:t>3132.00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财政补助资金到位率（实际拨入财政专户的补助资金/最少应拨入财政专户的补助资金）</w:t>
            </w:r>
          </w:p>
        </w:tc>
        <w:tc>
          <w:tcPr>
            <w:tcW w:w="5386" w:type="dxa"/>
            <w:vAlign w:val="center"/>
          </w:tcPr>
          <w:p>
            <w:pPr>
              <w:pStyle w:val="13"/>
            </w:pPr>
            <w:r>
              <w:t>财政补助资金到位率（实际拨入财政专户的补助资金/最少应拨入财政专户的补助资金）</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政府对60周岁以上领取基础养老金总金额补助水平</w:t>
            </w:r>
          </w:p>
        </w:tc>
        <w:tc>
          <w:tcPr>
            <w:tcW w:w="5386" w:type="dxa"/>
            <w:vAlign w:val="center"/>
          </w:tcPr>
          <w:p>
            <w:pPr>
              <w:pStyle w:val="13"/>
            </w:pPr>
            <w:r>
              <w:t>政府对60周岁以上领取基础养老金总金额补助水平</w:t>
            </w:r>
          </w:p>
        </w:tc>
        <w:tc>
          <w:tcPr>
            <w:tcW w:w="2268" w:type="dxa"/>
            <w:vAlign w:val="center"/>
          </w:tcPr>
          <w:p>
            <w:pPr>
              <w:pStyle w:val="13"/>
            </w:pPr>
            <w:r>
              <w:t>≥3132万元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60周岁以上实际领取养老金人次数（累计数)</w:t>
            </w:r>
          </w:p>
        </w:tc>
        <w:tc>
          <w:tcPr>
            <w:tcW w:w="5386" w:type="dxa"/>
            <w:vAlign w:val="center"/>
          </w:tcPr>
          <w:p>
            <w:pPr>
              <w:pStyle w:val="13"/>
            </w:pPr>
            <w:r>
              <w:t>60周岁以上实际领取养老金人次数（累计数)</w:t>
            </w:r>
          </w:p>
        </w:tc>
        <w:tc>
          <w:tcPr>
            <w:tcW w:w="2268" w:type="dxa"/>
            <w:vAlign w:val="center"/>
          </w:tcPr>
          <w:p>
            <w:pPr>
              <w:pStyle w:val="13"/>
            </w:pPr>
            <w:r>
              <w:t>≥86691人数</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促进居民收入稳步提高月人均基础养老金不低于全省平均水平</w:t>
            </w:r>
          </w:p>
        </w:tc>
        <w:tc>
          <w:tcPr>
            <w:tcW w:w="5386" w:type="dxa"/>
            <w:vAlign w:val="center"/>
          </w:tcPr>
          <w:p>
            <w:pPr>
              <w:pStyle w:val="13"/>
            </w:pPr>
            <w:r>
              <w:t>促进居民收入稳步提高月人均基础养老金不低于全省平均水平</w:t>
            </w:r>
          </w:p>
        </w:tc>
        <w:tc>
          <w:tcPr>
            <w:tcW w:w="2268" w:type="dxa"/>
            <w:vAlign w:val="center"/>
          </w:tcPr>
          <w:p>
            <w:pPr>
              <w:pStyle w:val="13"/>
            </w:pPr>
            <w:r>
              <w:t>≥27.5元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64、2026年省级城乡居民养老保险补助资金省级代缴（冀财社【2025】135号）绩效目标表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13013226P00689010027K</w:t>
            </w:r>
          </w:p>
        </w:tc>
        <w:tc>
          <w:tcPr>
            <w:tcW w:w="2835" w:type="dxa"/>
            <w:vAlign w:val="center"/>
          </w:tcPr>
          <w:p>
            <w:pPr>
              <w:pStyle w:val="11"/>
            </w:pPr>
            <w:r>
              <w:t>项目名称</w:t>
            </w:r>
          </w:p>
        </w:tc>
        <w:tc>
          <w:tcPr>
            <w:tcW w:w="6095" w:type="dxa"/>
            <w:gridSpan w:val="3"/>
            <w:vAlign w:val="center"/>
          </w:tcPr>
          <w:p>
            <w:pPr>
              <w:pStyle w:val="13"/>
            </w:pPr>
            <w:r>
              <w:t>2026年省级城乡居民养老保险补助资金省级代缴（冀财社【2025】135号）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1.省级城乡居民养老保险困难代缴能及时足额发放，发放率为100%，保障老有所养。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符合条件代缴人数</w:t>
            </w:r>
          </w:p>
        </w:tc>
        <w:tc>
          <w:tcPr>
            <w:tcW w:w="5386" w:type="dxa"/>
            <w:vAlign w:val="center"/>
          </w:tcPr>
          <w:p>
            <w:pPr>
              <w:pStyle w:val="13"/>
            </w:pPr>
            <w:r>
              <w:t>符合条件代缴人数</w:t>
            </w:r>
          </w:p>
        </w:tc>
        <w:tc>
          <w:tcPr>
            <w:tcW w:w="2268" w:type="dxa"/>
            <w:vAlign w:val="center"/>
          </w:tcPr>
          <w:p>
            <w:pPr>
              <w:pStyle w:val="13"/>
            </w:pPr>
            <w:r>
              <w:t>≥4641人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符合条件参保率</w:t>
            </w:r>
          </w:p>
        </w:tc>
        <w:tc>
          <w:tcPr>
            <w:tcW w:w="5386" w:type="dxa"/>
            <w:vAlign w:val="center"/>
          </w:tcPr>
          <w:p>
            <w:pPr>
              <w:pStyle w:val="13"/>
            </w:pPr>
            <w:r>
              <w:t>符合条件参保率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w:t>
            </w:r>
          </w:p>
        </w:tc>
        <w:tc>
          <w:tcPr>
            <w:tcW w:w="5386" w:type="dxa"/>
            <w:vAlign w:val="center"/>
          </w:tcPr>
          <w:p>
            <w:pPr>
              <w:pStyle w:val="13"/>
            </w:pPr>
            <w:r>
              <w:t>财政补助资金到位率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符合条件参保缴费政府代缴总金额</w:t>
            </w:r>
          </w:p>
        </w:tc>
        <w:tc>
          <w:tcPr>
            <w:tcW w:w="5386" w:type="dxa"/>
            <w:vAlign w:val="center"/>
          </w:tcPr>
          <w:p>
            <w:pPr>
              <w:pStyle w:val="13"/>
            </w:pPr>
            <w:r>
              <w:t>符合条件参保缴费政府代缴总金额</w:t>
            </w:r>
          </w:p>
        </w:tc>
        <w:tc>
          <w:tcPr>
            <w:tcW w:w="2268" w:type="dxa"/>
            <w:vAlign w:val="center"/>
          </w:tcPr>
          <w:p>
            <w:pPr>
              <w:pStyle w:val="13"/>
            </w:pPr>
            <w:r>
              <w:t>≥28万元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持续良好发展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城乡参保对象满意度</w:t>
            </w:r>
          </w:p>
        </w:tc>
        <w:tc>
          <w:tcPr>
            <w:tcW w:w="2268" w:type="dxa"/>
            <w:vAlign w:val="center"/>
          </w:tcPr>
          <w:p>
            <w:pPr>
              <w:pStyle w:val="13"/>
            </w:pPr>
            <w:r>
              <w:t>≥99%</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65、2026年中央财政城乡居民基本养老保险补助经费（冀财社【2025】107号）绩效目标表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13013226P00689010025C</w:t>
            </w:r>
          </w:p>
        </w:tc>
        <w:tc>
          <w:tcPr>
            <w:tcW w:w="2835" w:type="dxa"/>
            <w:vAlign w:val="center"/>
          </w:tcPr>
          <w:p>
            <w:pPr>
              <w:pStyle w:val="11"/>
            </w:pPr>
            <w:r>
              <w:t>项目名称</w:t>
            </w:r>
          </w:p>
        </w:tc>
        <w:tc>
          <w:tcPr>
            <w:tcW w:w="6095" w:type="dxa"/>
            <w:gridSpan w:val="3"/>
            <w:vAlign w:val="center"/>
          </w:tcPr>
          <w:p>
            <w:pPr>
              <w:pStyle w:val="13"/>
            </w:pPr>
            <w:r>
              <w:t>2026年中央财政城乡居民基本养老保险补助经费（冀财社【2025】107号）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12855.00</w:t>
            </w:r>
          </w:p>
        </w:tc>
        <w:tc>
          <w:tcPr>
            <w:tcW w:w="2835" w:type="dxa"/>
            <w:vAlign w:val="center"/>
          </w:tcPr>
          <w:p>
            <w:pPr>
              <w:pStyle w:val="11"/>
            </w:pPr>
            <w:r>
              <w:t>其中：财政    资金</w:t>
            </w:r>
          </w:p>
        </w:tc>
        <w:tc>
          <w:tcPr>
            <w:tcW w:w="2551" w:type="dxa"/>
            <w:vAlign w:val="center"/>
          </w:tcPr>
          <w:p>
            <w:pPr>
              <w:pStyle w:val="13"/>
            </w:pPr>
            <w:r>
              <w:t>12855.00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符合条件的城乡老年居民基础养老金足额发放率</w:t>
            </w:r>
          </w:p>
        </w:tc>
        <w:tc>
          <w:tcPr>
            <w:tcW w:w="5386" w:type="dxa"/>
            <w:vAlign w:val="center"/>
          </w:tcPr>
          <w:p>
            <w:pPr>
              <w:pStyle w:val="13"/>
            </w:pPr>
            <w:r>
              <w:t>符合条件的城乡老年居民基础养老金足额发放率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财政补助资金到位率（实际拨入财政专户的补助资金/最少应拨入财政专户的补助资金）</w:t>
            </w:r>
          </w:p>
        </w:tc>
        <w:tc>
          <w:tcPr>
            <w:tcW w:w="5386" w:type="dxa"/>
            <w:vAlign w:val="center"/>
          </w:tcPr>
          <w:p>
            <w:pPr>
              <w:pStyle w:val="13"/>
            </w:pPr>
            <w:r>
              <w:t>财政补助资金到位率（实际拨入财政专户的补助资金/最少应拨入财政专户的补助资金）</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政府对60周岁以上领取基础养老金总金额补助水平</w:t>
            </w:r>
          </w:p>
        </w:tc>
        <w:tc>
          <w:tcPr>
            <w:tcW w:w="5386" w:type="dxa"/>
            <w:vAlign w:val="center"/>
          </w:tcPr>
          <w:p>
            <w:pPr>
              <w:pStyle w:val="13"/>
            </w:pPr>
            <w:r>
              <w:t>政府对60周岁以上领取基础养老金总金额补助水平</w:t>
            </w:r>
          </w:p>
        </w:tc>
        <w:tc>
          <w:tcPr>
            <w:tcW w:w="2268" w:type="dxa"/>
            <w:vAlign w:val="center"/>
          </w:tcPr>
          <w:p>
            <w:pPr>
              <w:pStyle w:val="13"/>
            </w:pPr>
            <w:r>
              <w:t>≥12855万元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60周岁以上实际领取养老金人次数（累计数)</w:t>
            </w:r>
          </w:p>
        </w:tc>
        <w:tc>
          <w:tcPr>
            <w:tcW w:w="5386" w:type="dxa"/>
            <w:vAlign w:val="center"/>
          </w:tcPr>
          <w:p>
            <w:pPr>
              <w:pStyle w:val="13"/>
            </w:pPr>
            <w:r>
              <w:t>60周岁以上实际领取养老金人次数（累计数)</w:t>
            </w:r>
          </w:p>
        </w:tc>
        <w:tc>
          <w:tcPr>
            <w:tcW w:w="2268" w:type="dxa"/>
            <w:vAlign w:val="center"/>
          </w:tcPr>
          <w:p>
            <w:pPr>
              <w:pStyle w:val="13"/>
            </w:pPr>
            <w:r>
              <w:t>≥86691人数</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促进居民收入稳步提高月人均基础养老金不低于全省平均水平</w:t>
            </w:r>
          </w:p>
        </w:tc>
        <w:tc>
          <w:tcPr>
            <w:tcW w:w="5386" w:type="dxa"/>
            <w:vAlign w:val="center"/>
          </w:tcPr>
          <w:p>
            <w:pPr>
              <w:pStyle w:val="13"/>
            </w:pPr>
            <w:r>
              <w:t>促进居民收入稳步提高月人均基础养老金不低于全省平均水平</w:t>
            </w:r>
          </w:p>
        </w:tc>
        <w:tc>
          <w:tcPr>
            <w:tcW w:w="2268" w:type="dxa"/>
            <w:vAlign w:val="center"/>
          </w:tcPr>
          <w:p>
            <w:pPr>
              <w:pStyle w:val="13"/>
            </w:pPr>
            <w:r>
              <w:t>≥143元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66、城乡居民养老基础养老金县级配套资金绩效目标表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13013226P006890100287</w:t>
            </w:r>
          </w:p>
        </w:tc>
        <w:tc>
          <w:tcPr>
            <w:tcW w:w="2835" w:type="dxa"/>
            <w:vAlign w:val="center"/>
          </w:tcPr>
          <w:p>
            <w:pPr>
              <w:pStyle w:val="11"/>
            </w:pPr>
            <w:r>
              <w:t>项目名称</w:t>
            </w:r>
          </w:p>
        </w:tc>
        <w:tc>
          <w:tcPr>
            <w:tcW w:w="6095" w:type="dxa"/>
            <w:gridSpan w:val="3"/>
            <w:vAlign w:val="center"/>
          </w:tcPr>
          <w:p>
            <w:pPr>
              <w:pStyle w:val="13"/>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2961.28</w:t>
            </w:r>
          </w:p>
        </w:tc>
        <w:tc>
          <w:tcPr>
            <w:tcW w:w="2835" w:type="dxa"/>
            <w:vAlign w:val="center"/>
          </w:tcPr>
          <w:p>
            <w:pPr>
              <w:pStyle w:val="11"/>
            </w:pPr>
            <w:r>
              <w:t>其中：财政    资金</w:t>
            </w:r>
          </w:p>
        </w:tc>
        <w:tc>
          <w:tcPr>
            <w:tcW w:w="2551" w:type="dxa"/>
            <w:vAlign w:val="center"/>
          </w:tcPr>
          <w:p>
            <w:pPr>
              <w:pStyle w:val="13"/>
            </w:pPr>
            <w:r>
              <w:t>2961.28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60周岁以上实际领取基础养老金人数</w:t>
            </w:r>
          </w:p>
        </w:tc>
        <w:tc>
          <w:tcPr>
            <w:tcW w:w="5386" w:type="dxa"/>
            <w:vAlign w:val="center"/>
          </w:tcPr>
          <w:p>
            <w:pPr>
              <w:pStyle w:val="13"/>
            </w:pPr>
            <w:r>
              <w:t>60周岁以上实际领取基础养老金人数，</w:t>
            </w:r>
          </w:p>
        </w:tc>
        <w:tc>
          <w:tcPr>
            <w:tcW w:w="2268" w:type="dxa"/>
            <w:vAlign w:val="center"/>
          </w:tcPr>
          <w:p>
            <w:pPr>
              <w:pStyle w:val="13"/>
            </w:pPr>
            <w:r>
              <w:t>≥86691人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符合条件人员参保率（实际参保人数/符合条件参保人数</w:t>
            </w:r>
          </w:p>
        </w:tc>
        <w:tc>
          <w:tcPr>
            <w:tcW w:w="5386" w:type="dxa"/>
            <w:vAlign w:val="center"/>
          </w:tcPr>
          <w:p>
            <w:pPr>
              <w:pStyle w:val="13"/>
            </w:pPr>
            <w:r>
              <w:t>符合条件人员参保率（实际参保人数/符合条件参保人数</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养老金发放及时率(月末实际领取养老金</w:t>
            </w:r>
          </w:p>
        </w:tc>
        <w:tc>
          <w:tcPr>
            <w:tcW w:w="5386" w:type="dxa"/>
            <w:vAlign w:val="center"/>
          </w:tcPr>
          <w:p>
            <w:pPr>
              <w:pStyle w:val="13"/>
            </w:pPr>
            <w:r>
              <w:t>养老金发放及时率(月末实际领取养老金</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政府对60周岁以上领取基础养老金待遇总金额</w:t>
            </w:r>
          </w:p>
        </w:tc>
        <w:tc>
          <w:tcPr>
            <w:tcW w:w="5386" w:type="dxa"/>
            <w:vAlign w:val="center"/>
          </w:tcPr>
          <w:p>
            <w:pPr>
              <w:pStyle w:val="13"/>
            </w:pPr>
            <w:r>
              <w:t>政府对60周岁以上领取基础养老金待遇总金额</w:t>
            </w:r>
          </w:p>
        </w:tc>
        <w:tc>
          <w:tcPr>
            <w:tcW w:w="2268" w:type="dxa"/>
            <w:vAlign w:val="center"/>
          </w:tcPr>
          <w:p>
            <w:pPr>
              <w:pStyle w:val="13"/>
            </w:pPr>
            <w:r>
              <w:t>≥2961.28万元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反映财政资金的安排效果</w:t>
            </w:r>
          </w:p>
        </w:tc>
        <w:tc>
          <w:tcPr>
            <w:tcW w:w="2268" w:type="dxa"/>
            <w:vAlign w:val="center"/>
          </w:tcPr>
          <w:p>
            <w:pPr>
              <w:pStyle w:val="13"/>
            </w:pPr>
            <w:r>
              <w:t>持续良好发展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月人均基础养老金县级领取标准</w:t>
            </w:r>
          </w:p>
        </w:tc>
        <w:tc>
          <w:tcPr>
            <w:tcW w:w="5386" w:type="dxa"/>
            <w:vAlign w:val="center"/>
          </w:tcPr>
          <w:p>
            <w:pPr>
              <w:pStyle w:val="13"/>
            </w:pPr>
            <w:r>
              <w:t>月人均基础养老金县级领取标准</w:t>
            </w:r>
          </w:p>
        </w:tc>
        <w:tc>
          <w:tcPr>
            <w:tcW w:w="2268" w:type="dxa"/>
            <w:vAlign w:val="center"/>
          </w:tcPr>
          <w:p>
            <w:pPr>
              <w:pStyle w:val="13"/>
            </w:pPr>
            <w:r>
              <w:t>≥45.73元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67、城乡居民养老基础养老金县级配套资金绩效目标表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13013226P00689010029T</w:t>
            </w:r>
          </w:p>
        </w:tc>
        <w:tc>
          <w:tcPr>
            <w:tcW w:w="2835" w:type="dxa"/>
            <w:vAlign w:val="center"/>
          </w:tcPr>
          <w:p>
            <w:pPr>
              <w:pStyle w:val="11"/>
            </w:pPr>
            <w:r>
              <w:t>项目名称</w:t>
            </w:r>
          </w:p>
        </w:tc>
        <w:tc>
          <w:tcPr>
            <w:tcW w:w="6095" w:type="dxa"/>
            <w:gridSpan w:val="3"/>
            <w:vAlign w:val="center"/>
          </w:tcPr>
          <w:p>
            <w:pPr>
              <w:pStyle w:val="13"/>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1900.00</w:t>
            </w:r>
          </w:p>
        </w:tc>
        <w:tc>
          <w:tcPr>
            <w:tcW w:w="2835" w:type="dxa"/>
            <w:vAlign w:val="center"/>
          </w:tcPr>
          <w:p>
            <w:pPr>
              <w:pStyle w:val="11"/>
            </w:pPr>
            <w:r>
              <w:t>其中：财政    资金</w:t>
            </w:r>
          </w:p>
        </w:tc>
        <w:tc>
          <w:tcPr>
            <w:tcW w:w="2551" w:type="dxa"/>
            <w:vAlign w:val="center"/>
          </w:tcPr>
          <w:p>
            <w:pPr>
              <w:pStyle w:val="13"/>
            </w:pPr>
            <w:r>
              <w:t>1900.00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用于城乡居民养老金的发放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60周岁以上实际领取基础养老金人数</w:t>
            </w:r>
          </w:p>
        </w:tc>
        <w:tc>
          <w:tcPr>
            <w:tcW w:w="5386" w:type="dxa"/>
            <w:vAlign w:val="center"/>
          </w:tcPr>
          <w:p>
            <w:pPr>
              <w:pStyle w:val="13"/>
            </w:pPr>
            <w:r>
              <w:t>60周岁以上实际领取基础养老金人数，</w:t>
            </w:r>
          </w:p>
        </w:tc>
        <w:tc>
          <w:tcPr>
            <w:tcW w:w="2268" w:type="dxa"/>
            <w:vAlign w:val="center"/>
          </w:tcPr>
          <w:p>
            <w:pPr>
              <w:pStyle w:val="13"/>
            </w:pPr>
            <w:r>
              <w:t>≥86691人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符合条件人员参保率（实际参保人数/符合条件参保人数</w:t>
            </w:r>
          </w:p>
        </w:tc>
        <w:tc>
          <w:tcPr>
            <w:tcW w:w="5386" w:type="dxa"/>
            <w:vAlign w:val="center"/>
          </w:tcPr>
          <w:p>
            <w:pPr>
              <w:pStyle w:val="13"/>
            </w:pPr>
            <w:r>
              <w:t>符合条件人员参保率（实际参保人数/符合条件参保人数</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养老金发放及时率(月末实际领取养老金</w:t>
            </w:r>
          </w:p>
        </w:tc>
        <w:tc>
          <w:tcPr>
            <w:tcW w:w="5386" w:type="dxa"/>
            <w:vAlign w:val="center"/>
          </w:tcPr>
          <w:p>
            <w:pPr>
              <w:pStyle w:val="13"/>
            </w:pPr>
            <w:r>
              <w:t>养老金发放及时率(月末实际领取养老金</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政府对60周岁以上领取基础养老金待遇总金额</w:t>
            </w:r>
          </w:p>
        </w:tc>
        <w:tc>
          <w:tcPr>
            <w:tcW w:w="5386" w:type="dxa"/>
            <w:vAlign w:val="center"/>
          </w:tcPr>
          <w:p>
            <w:pPr>
              <w:pStyle w:val="13"/>
            </w:pPr>
            <w:r>
              <w:t>政府对60周岁以上领取基础养老金待遇总金额</w:t>
            </w:r>
          </w:p>
        </w:tc>
        <w:tc>
          <w:tcPr>
            <w:tcW w:w="2268" w:type="dxa"/>
            <w:vAlign w:val="center"/>
          </w:tcPr>
          <w:p>
            <w:pPr>
              <w:pStyle w:val="13"/>
            </w:pPr>
            <w:r>
              <w:t>≥1900万元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w:t>
            </w:r>
          </w:p>
        </w:tc>
        <w:tc>
          <w:tcPr>
            <w:tcW w:w="5386" w:type="dxa"/>
            <w:vAlign w:val="center"/>
          </w:tcPr>
          <w:p>
            <w:pPr>
              <w:pStyle w:val="13"/>
            </w:pPr>
            <w:r>
              <w:t>反映财政资金的安排效果</w:t>
            </w:r>
          </w:p>
        </w:tc>
        <w:tc>
          <w:tcPr>
            <w:tcW w:w="2268" w:type="dxa"/>
            <w:vAlign w:val="center"/>
          </w:tcPr>
          <w:p>
            <w:pPr>
              <w:pStyle w:val="13"/>
            </w:pPr>
            <w:r>
              <w:t>持续良好发展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月人均基础养老金县级领取标准</w:t>
            </w:r>
          </w:p>
        </w:tc>
        <w:tc>
          <w:tcPr>
            <w:tcW w:w="5386" w:type="dxa"/>
            <w:vAlign w:val="center"/>
          </w:tcPr>
          <w:p>
            <w:pPr>
              <w:pStyle w:val="13"/>
            </w:pPr>
            <w:r>
              <w:t>月人均基础养老金县级领取标准</w:t>
            </w:r>
          </w:p>
        </w:tc>
        <w:tc>
          <w:tcPr>
            <w:tcW w:w="2268" w:type="dxa"/>
            <w:vAlign w:val="center"/>
          </w:tcPr>
          <w:p>
            <w:pPr>
              <w:pStyle w:val="13"/>
            </w:pPr>
            <w:r>
              <w:t>≥45.73元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68、城乡居民养老县级配套资金（个人缴费补贴）绩效目标表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13013226P006890100306</w:t>
            </w:r>
          </w:p>
        </w:tc>
        <w:tc>
          <w:tcPr>
            <w:tcW w:w="2835" w:type="dxa"/>
            <w:vAlign w:val="center"/>
          </w:tcPr>
          <w:p>
            <w:pPr>
              <w:pStyle w:val="11"/>
            </w:pPr>
            <w:r>
              <w:t>项目名称</w:t>
            </w:r>
          </w:p>
        </w:tc>
        <w:tc>
          <w:tcPr>
            <w:tcW w:w="6095" w:type="dxa"/>
            <w:gridSpan w:val="3"/>
            <w:vAlign w:val="center"/>
          </w:tcPr>
          <w:p>
            <w:pPr>
              <w:pStyle w:val="13"/>
            </w:pPr>
            <w:r>
              <w:t>城乡居民养老县级配套资金（个人缴费补贴）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111.35</w:t>
            </w:r>
          </w:p>
        </w:tc>
        <w:tc>
          <w:tcPr>
            <w:tcW w:w="2835" w:type="dxa"/>
            <w:vAlign w:val="center"/>
          </w:tcPr>
          <w:p>
            <w:pPr>
              <w:pStyle w:val="11"/>
            </w:pPr>
            <w:r>
              <w:t>其中：财政    资金</w:t>
            </w:r>
          </w:p>
        </w:tc>
        <w:tc>
          <w:tcPr>
            <w:tcW w:w="2551" w:type="dxa"/>
            <w:vAlign w:val="center"/>
          </w:tcPr>
          <w:p>
            <w:pPr>
              <w:pStyle w:val="13"/>
            </w:pPr>
            <w:r>
              <w:t>111.35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1.及时足额将符合参保条件的参保缴费人员的县级财政参保补贴拨付到位，进行个人到账记账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符合条件的参保缴费人数</w:t>
            </w:r>
          </w:p>
        </w:tc>
        <w:tc>
          <w:tcPr>
            <w:tcW w:w="5386" w:type="dxa"/>
            <w:vAlign w:val="center"/>
          </w:tcPr>
          <w:p>
            <w:pPr>
              <w:pStyle w:val="13"/>
            </w:pPr>
            <w:r>
              <w:t>符合条件的参保缴费人数</w:t>
            </w:r>
          </w:p>
        </w:tc>
        <w:tc>
          <w:tcPr>
            <w:tcW w:w="2268" w:type="dxa"/>
            <w:vAlign w:val="center"/>
          </w:tcPr>
          <w:p>
            <w:pPr>
              <w:pStyle w:val="13"/>
            </w:pPr>
            <w:r>
              <w:t>≥137447人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w:t>
            </w:r>
          </w:p>
        </w:tc>
        <w:tc>
          <w:tcPr>
            <w:tcW w:w="5386" w:type="dxa"/>
            <w:vAlign w:val="center"/>
          </w:tcPr>
          <w:p>
            <w:pPr>
              <w:pStyle w:val="13"/>
            </w:pPr>
            <w:r>
              <w:t>符合条件人员参保率（实际参保人数/符合条件人员参保人数）</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财政补贴资金到位率</w:t>
            </w:r>
          </w:p>
        </w:tc>
        <w:tc>
          <w:tcPr>
            <w:tcW w:w="5386" w:type="dxa"/>
            <w:vAlign w:val="center"/>
          </w:tcPr>
          <w:p>
            <w:pPr>
              <w:pStyle w:val="13"/>
            </w:pPr>
            <w:r>
              <w:t>财政补贴资金到位率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符合条件参保补贴资金总额</w:t>
            </w:r>
          </w:p>
        </w:tc>
        <w:tc>
          <w:tcPr>
            <w:tcW w:w="5386" w:type="dxa"/>
            <w:vAlign w:val="center"/>
          </w:tcPr>
          <w:p>
            <w:pPr>
              <w:pStyle w:val="13"/>
            </w:pPr>
            <w:r>
              <w:t>符合条件参保补贴资金总额</w:t>
            </w:r>
          </w:p>
        </w:tc>
        <w:tc>
          <w:tcPr>
            <w:tcW w:w="2268" w:type="dxa"/>
            <w:vAlign w:val="center"/>
          </w:tcPr>
          <w:p>
            <w:pPr>
              <w:pStyle w:val="13"/>
            </w:pPr>
            <w:r>
              <w:t>≥113.35万元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有利于当地环境的改善</w:t>
            </w:r>
          </w:p>
        </w:tc>
        <w:tc>
          <w:tcPr>
            <w:tcW w:w="5386" w:type="dxa"/>
            <w:vAlign w:val="center"/>
          </w:tcPr>
          <w:p>
            <w:pPr>
              <w:pStyle w:val="13"/>
            </w:pPr>
            <w:r>
              <w:t>有利于当地环境的改善</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城乡参保对象满意度</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69、城乡居民养老县级配套资金（丧葬补助金）绩效目标表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13013226P00BKA510006X</w:t>
            </w:r>
          </w:p>
        </w:tc>
        <w:tc>
          <w:tcPr>
            <w:tcW w:w="2835" w:type="dxa"/>
            <w:vAlign w:val="center"/>
          </w:tcPr>
          <w:p>
            <w:pPr>
              <w:pStyle w:val="11"/>
            </w:pPr>
            <w:r>
              <w:t>项目名称</w:t>
            </w:r>
          </w:p>
        </w:tc>
        <w:tc>
          <w:tcPr>
            <w:tcW w:w="6095" w:type="dxa"/>
            <w:gridSpan w:val="3"/>
            <w:vAlign w:val="center"/>
          </w:tcPr>
          <w:p>
            <w:pPr>
              <w:pStyle w:val="13"/>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359.21</w:t>
            </w:r>
          </w:p>
        </w:tc>
        <w:tc>
          <w:tcPr>
            <w:tcW w:w="2835" w:type="dxa"/>
            <w:vAlign w:val="center"/>
          </w:tcPr>
          <w:p>
            <w:pPr>
              <w:pStyle w:val="11"/>
            </w:pPr>
            <w:r>
              <w:t>其中：财政    资金</w:t>
            </w:r>
          </w:p>
        </w:tc>
        <w:tc>
          <w:tcPr>
            <w:tcW w:w="2551" w:type="dxa"/>
            <w:vAlign w:val="center"/>
          </w:tcPr>
          <w:p>
            <w:pPr>
              <w:pStyle w:val="13"/>
            </w:pPr>
            <w:r>
              <w:t>359.21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符合条件领取丧葬补助金的人数</w:t>
            </w:r>
          </w:p>
        </w:tc>
        <w:tc>
          <w:tcPr>
            <w:tcW w:w="5386" w:type="dxa"/>
            <w:vAlign w:val="center"/>
          </w:tcPr>
          <w:p>
            <w:pPr>
              <w:pStyle w:val="13"/>
            </w:pPr>
            <w:r>
              <w:t>符合条件领取丧葬补助金的人数</w:t>
            </w:r>
          </w:p>
        </w:tc>
        <w:tc>
          <w:tcPr>
            <w:tcW w:w="2268" w:type="dxa"/>
            <w:vAlign w:val="center"/>
          </w:tcPr>
          <w:p>
            <w:pPr>
              <w:pStyle w:val="13"/>
            </w:pPr>
            <w:r>
              <w:t>≥3000人次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保障资金及时足额拨付到位</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保障丧葬补助金领取总额</w:t>
            </w:r>
          </w:p>
        </w:tc>
        <w:tc>
          <w:tcPr>
            <w:tcW w:w="5386" w:type="dxa"/>
            <w:vAlign w:val="center"/>
          </w:tcPr>
          <w:p>
            <w:pPr>
              <w:pStyle w:val="13"/>
            </w:pPr>
            <w:r>
              <w:t>保障丧葬补助金领取总额</w:t>
            </w:r>
          </w:p>
        </w:tc>
        <w:tc>
          <w:tcPr>
            <w:tcW w:w="2268" w:type="dxa"/>
            <w:vAlign w:val="center"/>
          </w:tcPr>
          <w:p>
            <w:pPr>
              <w:pStyle w:val="13"/>
            </w:pPr>
            <w:r>
              <w:t>≥359.21万元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资金发放占全部应发放资金的百分比</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资金发放到位率</w:t>
            </w:r>
          </w:p>
        </w:tc>
        <w:tc>
          <w:tcPr>
            <w:tcW w:w="5386" w:type="dxa"/>
            <w:vAlign w:val="center"/>
          </w:tcPr>
          <w:p>
            <w:pPr>
              <w:pStyle w:val="13"/>
            </w:pPr>
            <w:r>
              <w:t>资金实际发放到位占总发放到位的比率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有利于当地环境的改善</w:t>
            </w:r>
          </w:p>
        </w:tc>
        <w:tc>
          <w:tcPr>
            <w:tcW w:w="5386" w:type="dxa"/>
            <w:vAlign w:val="center"/>
          </w:tcPr>
          <w:p>
            <w:pPr>
              <w:pStyle w:val="13"/>
            </w:pPr>
            <w:r>
              <w:t>有利于当地环境的改善</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70、城乡居民养老县级配套资金（丧葬补助金）绩效目标表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13013226P00BKA510007H</w:t>
            </w:r>
          </w:p>
        </w:tc>
        <w:tc>
          <w:tcPr>
            <w:tcW w:w="2835" w:type="dxa"/>
            <w:vAlign w:val="center"/>
          </w:tcPr>
          <w:p>
            <w:pPr>
              <w:pStyle w:val="11"/>
            </w:pPr>
            <w:r>
              <w:t>项目名称</w:t>
            </w:r>
          </w:p>
        </w:tc>
        <w:tc>
          <w:tcPr>
            <w:tcW w:w="6095" w:type="dxa"/>
            <w:gridSpan w:val="3"/>
            <w:vAlign w:val="center"/>
          </w:tcPr>
          <w:p>
            <w:pPr>
              <w:pStyle w:val="13"/>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享受丧葬补助政策人数占符合条件申报对象总数的比率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资金到位率</w:t>
            </w:r>
          </w:p>
        </w:tc>
        <w:tc>
          <w:tcPr>
            <w:tcW w:w="5386" w:type="dxa"/>
            <w:vAlign w:val="center"/>
          </w:tcPr>
          <w:p>
            <w:pPr>
              <w:pStyle w:val="13"/>
            </w:pPr>
            <w:r>
              <w:t>保障资金及时足额拨付到位</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保障丧葬补助金领取总额</w:t>
            </w:r>
          </w:p>
        </w:tc>
        <w:tc>
          <w:tcPr>
            <w:tcW w:w="5386" w:type="dxa"/>
            <w:vAlign w:val="center"/>
          </w:tcPr>
          <w:p>
            <w:pPr>
              <w:pStyle w:val="13"/>
            </w:pPr>
            <w:r>
              <w:t>保障丧葬补助金领取总额</w:t>
            </w:r>
          </w:p>
        </w:tc>
        <w:tc>
          <w:tcPr>
            <w:tcW w:w="2268" w:type="dxa"/>
            <w:vAlign w:val="center"/>
          </w:tcPr>
          <w:p>
            <w:pPr>
              <w:pStyle w:val="13"/>
            </w:pPr>
            <w:r>
              <w:t>≥30万元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资金发放率</w:t>
            </w:r>
          </w:p>
        </w:tc>
        <w:tc>
          <w:tcPr>
            <w:tcW w:w="5386" w:type="dxa"/>
            <w:vAlign w:val="center"/>
          </w:tcPr>
          <w:p>
            <w:pPr>
              <w:pStyle w:val="13"/>
            </w:pPr>
            <w:r>
              <w:t>资金发放占全部应发放资金的百分比</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资金发放到位率</w:t>
            </w:r>
          </w:p>
        </w:tc>
        <w:tc>
          <w:tcPr>
            <w:tcW w:w="5386" w:type="dxa"/>
            <w:vAlign w:val="center"/>
          </w:tcPr>
          <w:p>
            <w:pPr>
              <w:pStyle w:val="13"/>
            </w:pPr>
            <w:r>
              <w:t>资金实际发放到位占总发放到位的比率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≥98%</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有利于当地环境的改善</w:t>
            </w:r>
          </w:p>
        </w:tc>
        <w:tc>
          <w:tcPr>
            <w:tcW w:w="5386" w:type="dxa"/>
            <w:vAlign w:val="center"/>
          </w:tcPr>
          <w:p>
            <w:pPr>
              <w:pStyle w:val="13"/>
            </w:pPr>
            <w:r>
              <w:t>有利于当地环境的改善</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71、城乡居民养老县级配套资金（重残、贫困、涉核人员代缴）绩效目标表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13013226P00689010031R</w:t>
            </w:r>
          </w:p>
        </w:tc>
        <w:tc>
          <w:tcPr>
            <w:tcW w:w="2835" w:type="dxa"/>
            <w:vAlign w:val="center"/>
          </w:tcPr>
          <w:p>
            <w:pPr>
              <w:pStyle w:val="11"/>
            </w:pPr>
            <w:r>
              <w:t>项目名称</w:t>
            </w:r>
          </w:p>
        </w:tc>
        <w:tc>
          <w:tcPr>
            <w:tcW w:w="6095" w:type="dxa"/>
            <w:gridSpan w:val="3"/>
            <w:vAlign w:val="center"/>
          </w:tcPr>
          <w:p>
            <w:pPr>
              <w:pStyle w:val="13"/>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18.73</w:t>
            </w:r>
          </w:p>
        </w:tc>
        <w:tc>
          <w:tcPr>
            <w:tcW w:w="2835" w:type="dxa"/>
            <w:vAlign w:val="center"/>
          </w:tcPr>
          <w:p>
            <w:pPr>
              <w:pStyle w:val="11"/>
            </w:pPr>
            <w:r>
              <w:t>其中：财政    资金</w:t>
            </w:r>
          </w:p>
        </w:tc>
        <w:tc>
          <w:tcPr>
            <w:tcW w:w="2551" w:type="dxa"/>
            <w:vAlign w:val="center"/>
          </w:tcPr>
          <w:p>
            <w:pPr>
              <w:pStyle w:val="13"/>
            </w:pPr>
            <w:r>
              <w:t>18.73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1.城乡居民养老县级配套资金（重残、贫困、涉核人员代缴）能及时足额发放，发放率达100%，保障老有所养。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符合条件代缴人数</w:t>
            </w:r>
          </w:p>
        </w:tc>
        <w:tc>
          <w:tcPr>
            <w:tcW w:w="5386" w:type="dxa"/>
            <w:vAlign w:val="center"/>
          </w:tcPr>
          <w:p>
            <w:pPr>
              <w:pStyle w:val="13"/>
            </w:pPr>
            <w:r>
              <w:t>符合条件代缴人数</w:t>
            </w:r>
          </w:p>
        </w:tc>
        <w:tc>
          <w:tcPr>
            <w:tcW w:w="2268" w:type="dxa"/>
            <w:vAlign w:val="center"/>
          </w:tcPr>
          <w:p>
            <w:pPr>
              <w:pStyle w:val="13"/>
            </w:pPr>
            <w:r>
              <w:t>≥4641人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符合条件参保率</w:t>
            </w:r>
          </w:p>
        </w:tc>
        <w:tc>
          <w:tcPr>
            <w:tcW w:w="5386" w:type="dxa"/>
            <w:vAlign w:val="center"/>
          </w:tcPr>
          <w:p>
            <w:pPr>
              <w:pStyle w:val="13"/>
            </w:pPr>
            <w:r>
              <w:t>符合条件参保率（实际参保人数/符合条件参保人数）</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w:t>
            </w:r>
          </w:p>
        </w:tc>
        <w:tc>
          <w:tcPr>
            <w:tcW w:w="5386" w:type="dxa"/>
            <w:vAlign w:val="center"/>
          </w:tcPr>
          <w:p>
            <w:pPr>
              <w:pStyle w:val="13"/>
            </w:pPr>
            <w:r>
              <w:t>财政补助资金到位率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符合条件参保缴费政府代缴总金额</w:t>
            </w:r>
          </w:p>
        </w:tc>
        <w:tc>
          <w:tcPr>
            <w:tcW w:w="5386" w:type="dxa"/>
            <w:vAlign w:val="center"/>
          </w:tcPr>
          <w:p>
            <w:pPr>
              <w:pStyle w:val="13"/>
            </w:pPr>
            <w:r>
              <w:t>符合条件参保缴费政府代缴总金额</w:t>
            </w:r>
          </w:p>
        </w:tc>
        <w:tc>
          <w:tcPr>
            <w:tcW w:w="2268" w:type="dxa"/>
            <w:vAlign w:val="center"/>
          </w:tcPr>
          <w:p>
            <w:pPr>
              <w:pStyle w:val="13"/>
            </w:pPr>
            <w:r>
              <w:t>≥18.73万元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城乡居民政策知晓率</w:t>
            </w:r>
          </w:p>
        </w:tc>
        <w:tc>
          <w:tcPr>
            <w:tcW w:w="5386" w:type="dxa"/>
            <w:vAlign w:val="center"/>
          </w:tcPr>
          <w:p>
            <w:pPr>
              <w:pStyle w:val="13"/>
            </w:pPr>
            <w:r>
              <w:t>城乡居民政策知晓率</w:t>
            </w:r>
          </w:p>
        </w:tc>
        <w:tc>
          <w:tcPr>
            <w:tcW w:w="2268" w:type="dxa"/>
            <w:vAlign w:val="center"/>
          </w:tcPr>
          <w:p>
            <w:pPr>
              <w:pStyle w:val="13"/>
            </w:pPr>
            <w:r>
              <w:t>≥96%</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≥97%</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持续良好发展</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城乡参保对象满意度</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河北省元氏县劳动技工学校小计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w:t>
            </w:r>
          </w:p>
        </w:tc>
        <w:tc>
          <w:tcPr>
            <w:tcW w:w="964" w:type="dxa"/>
            <w:vAlign w:val="center"/>
          </w:tcPr>
          <w:p>
            <w:pPr>
              <w:pStyle w:val="16"/>
            </w:pPr>
            <w:r>
              <w:t>10.00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教育附加用于技校房屋维修及教学设施购置</w:t>
            </w:r>
          </w:p>
        </w:tc>
        <w:tc>
          <w:tcPr>
            <w:tcW w:w="964" w:type="dxa"/>
            <w:vAlign w:val="center"/>
          </w:tcPr>
          <w:p>
            <w:pPr>
              <w:pStyle w:val="12"/>
            </w:pPr>
            <w:r>
              <w:t>50.00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30</w:t>
            </w:r>
          </w:p>
        </w:tc>
        <w:tc>
          <w:tcPr>
            <w:tcW w:w="850" w:type="dxa"/>
            <w:vAlign w:val="center"/>
          </w:tcPr>
          <w:p>
            <w:pPr>
              <w:pStyle w:val="12"/>
            </w:pPr>
            <w:r>
              <w:t>0.30</w:t>
            </w:r>
          </w:p>
        </w:tc>
        <w:tc>
          <w:tcPr>
            <w:tcW w:w="964" w:type="dxa"/>
            <w:vAlign w:val="center"/>
          </w:tcPr>
          <w:p>
            <w:pPr>
              <w:pStyle w:val="12"/>
            </w:pPr>
            <w:r>
              <w:t>9.00</w:t>
            </w:r>
          </w:p>
        </w:tc>
        <w:tc>
          <w:tcPr>
            <w:tcW w:w="964" w:type="dxa"/>
            <w:vAlign w:val="center"/>
          </w:tcPr>
          <w:p>
            <w:pPr>
              <w:pStyle w:val="12"/>
            </w:pPr>
            <w:r>
              <w:t>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教育附加用于技校房屋维修及教学设施购置</w:t>
            </w:r>
          </w:p>
        </w:tc>
        <w:tc>
          <w:tcPr>
            <w:tcW w:w="964" w:type="dxa"/>
            <w:vAlign w:val="center"/>
          </w:tcPr>
          <w:p>
            <w:pPr>
              <w:pStyle w:val="12"/>
            </w:pPr>
            <w:r>
              <w:t>50.00</w:t>
            </w:r>
          </w:p>
        </w:tc>
        <w:tc>
          <w:tcPr>
            <w:tcW w:w="1134" w:type="dxa"/>
            <w:vAlign w:val="center"/>
          </w:tcPr>
          <w:p>
            <w:pPr>
              <w:pStyle w:val="13"/>
            </w:pPr>
            <w:r>
              <w:t>其他椅凳类</w:t>
            </w:r>
          </w:p>
        </w:tc>
        <w:tc>
          <w:tcPr>
            <w:tcW w:w="1134" w:type="dxa"/>
            <w:vAlign w:val="center"/>
          </w:tcPr>
          <w:p>
            <w:pPr>
              <w:pStyle w:val="13"/>
            </w:pPr>
            <w:r>
              <w:t>A05010399</w:t>
            </w:r>
          </w:p>
        </w:tc>
        <w:tc>
          <w:tcPr>
            <w:tcW w:w="709" w:type="dxa"/>
            <w:vAlign w:val="center"/>
          </w:tcPr>
          <w:p>
            <w:pPr>
              <w:pStyle w:val="14"/>
            </w:pPr>
            <w:r>
              <w:t>套</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元氏县人力资源和社会保障局（含所属单位）上年末固定资产金额为1425.33万元（详见下表）。本年度拟购置固定资产总额为22.00万元，已按要求列入政府采购预算，详见政府采购预算表。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316元氏县人力资源和社会保障局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7512.24</w:t>
            </w:r>
          </w:p>
        </w:tc>
        <w:tc>
          <w:tcPr>
            <w:tcW w:w="2835" w:type="dxa"/>
            <w:vAlign w:val="center"/>
          </w:tcPr>
          <w:p>
            <w:pPr>
              <w:pStyle w:val="12"/>
            </w:pPr>
            <w:r>
              <w:t>302.78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2513.24</w:t>
            </w:r>
          </w:p>
        </w:tc>
        <w:tc>
          <w:tcPr>
            <w:tcW w:w="2835" w:type="dxa"/>
            <w:vAlign w:val="center"/>
          </w:tcPr>
          <w:p>
            <w:pPr>
              <w:pStyle w:val="12"/>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11</w:t>
            </w:r>
          </w:p>
        </w:tc>
        <w:tc>
          <w:tcPr>
            <w:tcW w:w="2835" w:type="dxa"/>
            <w:vAlign w:val="center"/>
          </w:tcPr>
          <w:p>
            <w:pPr>
              <w:pStyle w:val="12"/>
            </w:pPr>
            <w:r>
              <w:t>125.99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2442</w:t>
            </w:r>
          </w:p>
        </w:tc>
        <w:tc>
          <w:tcPr>
            <w:tcW w:w="2835" w:type="dxa"/>
            <w:vAlign w:val="center"/>
          </w:tcPr>
          <w:p>
            <w:pPr>
              <w:pStyle w:val="12"/>
            </w:pPr>
            <w:r>
              <w:t>996.56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AF28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138</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2026-02-28T13:58:00Z</dcterms:created>
  <dc:creator>Administrator</dc:creator>
  <cp:lastModifiedBy>Administrator</cp:lastModifiedBy>
  <dcterms:modified xsi:type="dcterms:W3CDTF">2026-02-28T05:58:32Z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