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一、元氏县殷村镇人民政府本级收支预算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一、元氏县殷村镇人民政府本级收支预算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813001元氏县殷村镇人民政府本级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1018.18</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569.72</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364.25</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56.04</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28.25</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364.25</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318.93</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45.24</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1382.43</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1382.43</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1382.43</w:t>
            </w:r>
          </w:p>
        </w:tc>
        <w:tc>
          <w:tcPr>
            <w:tcW w:w="4535" w:type="dxa"/>
            <w:vAlign w:val="center"/>
          </w:tcPr>
          <w:p>
            <w:pPr>
              <w:pStyle w:val="单元格样式6"/>
            </w:pPr>
            <w:r>
              <w:t xml:space="preserve">支出总计</w:t>
            </w:r>
          </w:p>
        </w:tc>
        <w:tc>
          <w:tcPr>
            <w:tcW w:w="2126" w:type="dxa"/>
            <w:vAlign w:val="center"/>
          </w:tcPr>
          <w:p>
            <w:pPr>
              <w:pStyle w:val="单元格样式7"/>
            </w:pPr>
            <w:r>
              <w:t xml:space="preserve">1382.43</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813001元氏县殷村镇人民政府本级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1382.43</w:t>
            </w:r>
          </w:p>
        </w:tc>
        <w:tc>
          <w:tcPr>
            <w:tcW w:w="1134" w:type="dxa"/>
            <w:vAlign w:val="center"/>
          </w:tcPr>
          <w:p>
            <w:pPr>
              <w:pStyle w:val="单元格样式7"/>
            </w:pPr>
            <w:r>
              <w:t xml:space="preserve">1382.43</w:t>
            </w:r>
          </w:p>
        </w:tc>
        <w:tc>
          <w:tcPr>
            <w:tcW w:w="1134" w:type="dxa"/>
            <w:vAlign w:val="center"/>
          </w:tcPr>
          <w:p>
            <w:pPr>
              <w:pStyle w:val="单元格样式7"/>
            </w:pPr>
            <w:r>
              <w:t xml:space="preserve">1382.43</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569.72</w:t>
            </w:r>
          </w:p>
        </w:tc>
        <w:tc>
          <w:tcPr>
            <w:tcW w:w="1134" w:type="dxa"/>
            <w:vAlign w:val="center"/>
          </w:tcPr>
          <w:p>
            <w:pPr>
              <w:pStyle w:val="单元格样式4"/>
            </w:pPr>
            <w:r>
              <w:t xml:space="preserve">569.72</w:t>
            </w:r>
          </w:p>
        </w:tc>
        <w:tc>
          <w:tcPr>
            <w:tcW w:w="1134" w:type="dxa"/>
            <w:vAlign w:val="center"/>
          </w:tcPr>
          <w:p>
            <w:pPr>
              <w:pStyle w:val="单元格样式4"/>
            </w:pPr>
            <w:r>
              <w:t xml:space="preserve">569.72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569.72</w:t>
            </w:r>
          </w:p>
        </w:tc>
        <w:tc>
          <w:tcPr>
            <w:tcW w:w="1134" w:type="dxa"/>
            <w:vAlign w:val="center"/>
          </w:tcPr>
          <w:p>
            <w:pPr>
              <w:pStyle w:val="单元格样式4"/>
            </w:pPr>
            <w:r>
              <w:t xml:space="preserve">569.72</w:t>
            </w:r>
          </w:p>
        </w:tc>
        <w:tc>
          <w:tcPr>
            <w:tcW w:w="1134" w:type="dxa"/>
            <w:vAlign w:val="center"/>
          </w:tcPr>
          <w:p>
            <w:pPr>
              <w:pStyle w:val="单元格样式4"/>
            </w:pPr>
            <w:r>
              <w:t xml:space="preserve">569.72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481.11</w:t>
            </w:r>
          </w:p>
        </w:tc>
        <w:tc>
          <w:tcPr>
            <w:tcW w:w="1134" w:type="dxa"/>
            <w:vAlign w:val="center"/>
          </w:tcPr>
          <w:p>
            <w:pPr>
              <w:pStyle w:val="单元格样式4"/>
            </w:pPr>
            <w:r>
              <w:t xml:space="preserve">481.11</w:t>
            </w:r>
          </w:p>
        </w:tc>
        <w:tc>
          <w:tcPr>
            <w:tcW w:w="1134" w:type="dxa"/>
            <w:vAlign w:val="center"/>
          </w:tcPr>
          <w:p>
            <w:pPr>
              <w:pStyle w:val="单元格样式4"/>
            </w:pPr>
            <w:r>
              <w:t xml:space="preserve">481.11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2010302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88.61</w:t>
            </w:r>
          </w:p>
        </w:tc>
        <w:tc>
          <w:tcPr>
            <w:tcW w:w="1134" w:type="dxa"/>
            <w:vAlign w:val="center"/>
          </w:tcPr>
          <w:p>
            <w:pPr>
              <w:pStyle w:val="单元格样式4"/>
            </w:pPr>
            <w:r>
              <w:t xml:space="preserve">88.61</w:t>
            </w:r>
          </w:p>
        </w:tc>
        <w:tc>
          <w:tcPr>
            <w:tcW w:w="1134" w:type="dxa"/>
            <w:vAlign w:val="center"/>
          </w:tcPr>
          <w:p>
            <w:pPr>
              <w:pStyle w:val="单元格样式4"/>
            </w:pPr>
            <w:r>
              <w:t xml:space="preserve">88.61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56.04</w:t>
            </w:r>
          </w:p>
        </w:tc>
        <w:tc>
          <w:tcPr>
            <w:tcW w:w="1134" w:type="dxa"/>
            <w:vAlign w:val="center"/>
          </w:tcPr>
          <w:p>
            <w:pPr>
              <w:pStyle w:val="单元格样式4"/>
            </w:pPr>
            <w:r>
              <w:t xml:space="preserve">56.04</w:t>
            </w:r>
          </w:p>
        </w:tc>
        <w:tc>
          <w:tcPr>
            <w:tcW w:w="1134" w:type="dxa"/>
            <w:vAlign w:val="center"/>
          </w:tcPr>
          <w:p>
            <w:pPr>
              <w:pStyle w:val="单元格样式4"/>
            </w:pPr>
            <w:r>
              <w:t xml:space="preserve">56.04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45.24</w:t>
            </w:r>
          </w:p>
        </w:tc>
        <w:tc>
          <w:tcPr>
            <w:tcW w:w="1134" w:type="dxa"/>
            <w:vAlign w:val="center"/>
          </w:tcPr>
          <w:p>
            <w:pPr>
              <w:pStyle w:val="单元格样式4"/>
            </w:pPr>
            <w:r>
              <w:t xml:space="preserve">45.24</w:t>
            </w:r>
          </w:p>
        </w:tc>
        <w:tc>
          <w:tcPr>
            <w:tcW w:w="1134" w:type="dxa"/>
            <w:vAlign w:val="center"/>
          </w:tcPr>
          <w:p>
            <w:pPr>
              <w:pStyle w:val="单元格样式4"/>
            </w:pPr>
            <w:r>
              <w:t xml:space="preserve">45.24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43.82</w:t>
            </w:r>
          </w:p>
        </w:tc>
        <w:tc>
          <w:tcPr>
            <w:tcW w:w="1134" w:type="dxa"/>
            <w:vAlign w:val="center"/>
          </w:tcPr>
          <w:p>
            <w:pPr>
              <w:pStyle w:val="单元格样式4"/>
            </w:pPr>
            <w:r>
              <w:t xml:space="preserve">43.82</w:t>
            </w:r>
          </w:p>
        </w:tc>
        <w:tc>
          <w:tcPr>
            <w:tcW w:w="1134" w:type="dxa"/>
            <w:vAlign w:val="center"/>
          </w:tcPr>
          <w:p>
            <w:pPr>
              <w:pStyle w:val="单元格样式4"/>
            </w:pPr>
            <w:r>
              <w:t xml:space="preserve">43.82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1.42</w:t>
            </w:r>
          </w:p>
        </w:tc>
        <w:tc>
          <w:tcPr>
            <w:tcW w:w="1134" w:type="dxa"/>
            <w:vAlign w:val="center"/>
          </w:tcPr>
          <w:p>
            <w:pPr>
              <w:pStyle w:val="单元格样式4"/>
            </w:pPr>
            <w:r>
              <w:t xml:space="preserve">1.42</w:t>
            </w:r>
          </w:p>
        </w:tc>
        <w:tc>
          <w:tcPr>
            <w:tcW w:w="1134" w:type="dxa"/>
            <w:vAlign w:val="center"/>
          </w:tcPr>
          <w:p>
            <w:pPr>
              <w:pStyle w:val="单元格样式4"/>
            </w:pPr>
            <w:r>
              <w:t xml:space="preserve">1.42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20809</w:t>
            </w:r>
          </w:p>
        </w:tc>
        <w:tc>
          <w:tcPr>
            <w:tcW w:w="1559" w:type="dxa"/>
            <w:vAlign w:val="center"/>
          </w:tcPr>
          <w:p>
            <w:pPr>
              <w:pStyle w:val="单元格样式2"/>
            </w:pPr>
            <w:r>
              <w:t xml:space="preserve">退役安置</w:t>
            </w:r>
          </w:p>
        </w:tc>
        <w:tc>
          <w:tcPr>
            <w:tcW w:w="1134" w:type="dxa"/>
            <w:vAlign w:val="center"/>
          </w:tcPr>
          <w:p>
            <w:pPr>
              <w:pStyle w:val="单元格样式4"/>
            </w:pPr>
            <w:r>
              <w:t xml:space="preserve">10.80</w:t>
            </w:r>
          </w:p>
        </w:tc>
        <w:tc>
          <w:tcPr>
            <w:tcW w:w="1134" w:type="dxa"/>
            <w:vAlign w:val="center"/>
          </w:tcPr>
          <w:p>
            <w:pPr>
              <w:pStyle w:val="单元格样式4"/>
            </w:pPr>
            <w:r>
              <w:t xml:space="preserve">10.80</w:t>
            </w:r>
          </w:p>
        </w:tc>
        <w:tc>
          <w:tcPr>
            <w:tcW w:w="1134" w:type="dxa"/>
            <w:vAlign w:val="center"/>
          </w:tcPr>
          <w:p>
            <w:pPr>
              <w:pStyle w:val="单元格样式4"/>
            </w:pPr>
            <w:r>
              <w:t xml:space="preserve">10.80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2080901</w:t>
            </w:r>
          </w:p>
        </w:tc>
        <w:tc>
          <w:tcPr>
            <w:tcW w:w="1559" w:type="dxa"/>
            <w:vAlign w:val="center"/>
          </w:tcPr>
          <w:p>
            <w:pPr>
              <w:pStyle w:val="单元格样式2"/>
            </w:pPr>
            <w:r>
              <w:t xml:space="preserve">退役士兵安置</w:t>
            </w:r>
          </w:p>
        </w:tc>
        <w:tc>
          <w:tcPr>
            <w:tcW w:w="1134" w:type="dxa"/>
            <w:vAlign w:val="center"/>
          </w:tcPr>
          <w:p>
            <w:pPr>
              <w:pStyle w:val="单元格样式4"/>
            </w:pPr>
            <w:r>
              <w:t xml:space="preserve">10.80</w:t>
            </w:r>
          </w:p>
        </w:tc>
        <w:tc>
          <w:tcPr>
            <w:tcW w:w="1134" w:type="dxa"/>
            <w:vAlign w:val="center"/>
          </w:tcPr>
          <w:p>
            <w:pPr>
              <w:pStyle w:val="单元格样式4"/>
            </w:pPr>
            <w:r>
              <w:t xml:space="preserve">10.80</w:t>
            </w:r>
          </w:p>
        </w:tc>
        <w:tc>
          <w:tcPr>
            <w:tcW w:w="1134" w:type="dxa"/>
            <w:vAlign w:val="center"/>
          </w:tcPr>
          <w:p>
            <w:pPr>
              <w:pStyle w:val="单元格样式4"/>
            </w:pPr>
            <w:r>
              <w:t xml:space="preserve">10.80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28.25</w:t>
            </w:r>
          </w:p>
        </w:tc>
        <w:tc>
          <w:tcPr>
            <w:tcW w:w="1134" w:type="dxa"/>
            <w:vAlign w:val="center"/>
          </w:tcPr>
          <w:p>
            <w:pPr>
              <w:pStyle w:val="单元格样式4"/>
            </w:pPr>
            <w:r>
              <w:t xml:space="preserve">28.25</w:t>
            </w:r>
          </w:p>
        </w:tc>
        <w:tc>
          <w:tcPr>
            <w:tcW w:w="1134" w:type="dxa"/>
            <w:vAlign w:val="center"/>
          </w:tcPr>
          <w:p>
            <w:pPr>
              <w:pStyle w:val="单元格样式4"/>
            </w:pPr>
            <w:r>
              <w:t xml:space="preserve">28.25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28.25</w:t>
            </w:r>
          </w:p>
        </w:tc>
        <w:tc>
          <w:tcPr>
            <w:tcW w:w="1134" w:type="dxa"/>
            <w:vAlign w:val="center"/>
          </w:tcPr>
          <w:p>
            <w:pPr>
              <w:pStyle w:val="单元格样式4"/>
            </w:pPr>
            <w:r>
              <w:t xml:space="preserve">28.25</w:t>
            </w:r>
          </w:p>
        </w:tc>
        <w:tc>
          <w:tcPr>
            <w:tcW w:w="1134" w:type="dxa"/>
            <w:vAlign w:val="center"/>
          </w:tcPr>
          <w:p>
            <w:pPr>
              <w:pStyle w:val="单元格样式4"/>
            </w:pPr>
            <w:r>
              <w:t xml:space="preserve">28.25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19.24</w:t>
            </w:r>
          </w:p>
        </w:tc>
        <w:tc>
          <w:tcPr>
            <w:tcW w:w="1134" w:type="dxa"/>
            <w:vAlign w:val="center"/>
          </w:tcPr>
          <w:p>
            <w:pPr>
              <w:pStyle w:val="单元格样式4"/>
            </w:pPr>
            <w:r>
              <w:t xml:space="preserve">19.24</w:t>
            </w:r>
          </w:p>
        </w:tc>
        <w:tc>
          <w:tcPr>
            <w:tcW w:w="1134" w:type="dxa"/>
            <w:vAlign w:val="center"/>
          </w:tcPr>
          <w:p>
            <w:pPr>
              <w:pStyle w:val="单元格样式4"/>
            </w:pPr>
            <w:r>
              <w:t xml:space="preserve">19.24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9.01</w:t>
            </w:r>
          </w:p>
        </w:tc>
        <w:tc>
          <w:tcPr>
            <w:tcW w:w="1134" w:type="dxa"/>
            <w:vAlign w:val="center"/>
          </w:tcPr>
          <w:p>
            <w:pPr>
              <w:pStyle w:val="单元格样式4"/>
            </w:pPr>
            <w:r>
              <w:t xml:space="preserve">9.01</w:t>
            </w:r>
          </w:p>
        </w:tc>
        <w:tc>
          <w:tcPr>
            <w:tcW w:w="1134" w:type="dxa"/>
            <w:vAlign w:val="center"/>
          </w:tcPr>
          <w:p>
            <w:pPr>
              <w:pStyle w:val="单元格样式4"/>
            </w:pPr>
            <w:r>
              <w:t xml:space="preserve">9.01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364.25</w:t>
            </w:r>
          </w:p>
        </w:tc>
        <w:tc>
          <w:tcPr>
            <w:tcW w:w="1134" w:type="dxa"/>
            <w:vAlign w:val="center"/>
          </w:tcPr>
          <w:p>
            <w:pPr>
              <w:pStyle w:val="单元格样式4"/>
            </w:pPr>
            <w:r>
              <w:t xml:space="preserve">364.25</w:t>
            </w:r>
          </w:p>
        </w:tc>
        <w:tc>
          <w:tcPr>
            <w:tcW w:w="1134" w:type="dxa"/>
            <w:vAlign w:val="center"/>
          </w:tcPr>
          <w:p>
            <w:pPr>
              <w:pStyle w:val="单元格样式4"/>
            </w:pPr>
            <w:r>
              <w:t xml:space="preserve">364.25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364.25</w:t>
            </w:r>
          </w:p>
        </w:tc>
        <w:tc>
          <w:tcPr>
            <w:tcW w:w="1134" w:type="dxa"/>
            <w:vAlign w:val="center"/>
          </w:tcPr>
          <w:p>
            <w:pPr>
              <w:pStyle w:val="单元格样式4"/>
            </w:pPr>
            <w:r>
              <w:t xml:space="preserve">364.25</w:t>
            </w:r>
          </w:p>
        </w:tc>
        <w:tc>
          <w:tcPr>
            <w:tcW w:w="1134" w:type="dxa"/>
            <w:vAlign w:val="center"/>
          </w:tcPr>
          <w:p>
            <w:pPr>
              <w:pStyle w:val="单元格样式4"/>
            </w:pPr>
            <w:r>
              <w:t xml:space="preserve">364.25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2120816</w:t>
            </w:r>
          </w:p>
        </w:tc>
        <w:tc>
          <w:tcPr>
            <w:tcW w:w="1559" w:type="dxa"/>
            <w:vAlign w:val="center"/>
          </w:tcPr>
          <w:p>
            <w:pPr>
              <w:pStyle w:val="单元格样式2"/>
            </w:pPr>
            <w:r>
              <w:t xml:space="preserve">农业农村生态环境支出</w:t>
            </w:r>
          </w:p>
        </w:tc>
        <w:tc>
          <w:tcPr>
            <w:tcW w:w="1134" w:type="dxa"/>
            <w:vAlign w:val="center"/>
          </w:tcPr>
          <w:p>
            <w:pPr>
              <w:pStyle w:val="单元格样式4"/>
            </w:pPr>
            <w:r>
              <w:t xml:space="preserve">364.25</w:t>
            </w:r>
          </w:p>
        </w:tc>
        <w:tc>
          <w:tcPr>
            <w:tcW w:w="1134" w:type="dxa"/>
            <w:vAlign w:val="center"/>
          </w:tcPr>
          <w:p>
            <w:pPr>
              <w:pStyle w:val="单元格样式4"/>
            </w:pPr>
            <w:r>
              <w:t xml:space="preserve">364.25</w:t>
            </w:r>
          </w:p>
        </w:tc>
        <w:tc>
          <w:tcPr>
            <w:tcW w:w="1134" w:type="dxa"/>
            <w:vAlign w:val="center"/>
          </w:tcPr>
          <w:p>
            <w:pPr>
              <w:pStyle w:val="单元格样式4"/>
            </w:pPr>
            <w:r>
              <w:t xml:space="preserve">364.25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318.93</w:t>
            </w:r>
          </w:p>
        </w:tc>
        <w:tc>
          <w:tcPr>
            <w:tcW w:w="1134" w:type="dxa"/>
            <w:vAlign w:val="center"/>
          </w:tcPr>
          <w:p>
            <w:pPr>
              <w:pStyle w:val="单元格样式4"/>
            </w:pPr>
            <w:r>
              <w:t xml:space="preserve">318.93</w:t>
            </w:r>
          </w:p>
        </w:tc>
        <w:tc>
          <w:tcPr>
            <w:tcW w:w="1134" w:type="dxa"/>
            <w:vAlign w:val="center"/>
          </w:tcPr>
          <w:p>
            <w:pPr>
              <w:pStyle w:val="单元格样式4"/>
            </w:pPr>
            <w:r>
              <w:t xml:space="preserve">318.93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21301</w:t>
            </w:r>
          </w:p>
        </w:tc>
        <w:tc>
          <w:tcPr>
            <w:tcW w:w="1559" w:type="dxa"/>
            <w:vAlign w:val="center"/>
          </w:tcPr>
          <w:p>
            <w:pPr>
              <w:pStyle w:val="单元格样式2"/>
            </w:pPr>
            <w:r>
              <w:t xml:space="preserve">农业农村</w:t>
            </w:r>
          </w:p>
        </w:tc>
        <w:tc>
          <w:tcPr>
            <w:tcW w:w="1134" w:type="dxa"/>
            <w:vAlign w:val="center"/>
          </w:tcPr>
          <w:p>
            <w:pPr>
              <w:pStyle w:val="单元格样式4"/>
            </w:pPr>
            <w:r>
              <w:t xml:space="preserve">30.00</w:t>
            </w:r>
          </w:p>
        </w:tc>
        <w:tc>
          <w:tcPr>
            <w:tcW w:w="1134" w:type="dxa"/>
            <w:vAlign w:val="center"/>
          </w:tcPr>
          <w:p>
            <w:pPr>
              <w:pStyle w:val="单元格样式4"/>
            </w:pPr>
            <w:r>
              <w:t xml:space="preserve">30.00</w:t>
            </w:r>
          </w:p>
        </w:tc>
        <w:tc>
          <w:tcPr>
            <w:tcW w:w="1134" w:type="dxa"/>
            <w:vAlign w:val="center"/>
          </w:tcPr>
          <w:p>
            <w:pPr>
              <w:pStyle w:val="单元格样式4"/>
            </w:pPr>
            <w:r>
              <w:t xml:space="preserve">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2130126</w:t>
            </w:r>
          </w:p>
        </w:tc>
        <w:tc>
          <w:tcPr>
            <w:tcW w:w="1559" w:type="dxa"/>
            <w:vAlign w:val="center"/>
          </w:tcPr>
          <w:p>
            <w:pPr>
              <w:pStyle w:val="单元格样式2"/>
            </w:pPr>
            <w:r>
              <w:t xml:space="preserve">农村社会事业</w:t>
            </w:r>
          </w:p>
        </w:tc>
        <w:tc>
          <w:tcPr>
            <w:tcW w:w="1134" w:type="dxa"/>
            <w:vAlign w:val="center"/>
          </w:tcPr>
          <w:p>
            <w:pPr>
              <w:pStyle w:val="单元格样式4"/>
            </w:pPr>
            <w:r>
              <w:t xml:space="preserve">30.00</w:t>
            </w:r>
          </w:p>
        </w:tc>
        <w:tc>
          <w:tcPr>
            <w:tcW w:w="1134" w:type="dxa"/>
            <w:vAlign w:val="center"/>
          </w:tcPr>
          <w:p>
            <w:pPr>
              <w:pStyle w:val="单元格样式4"/>
            </w:pPr>
            <w:r>
              <w:t xml:space="preserve">30.00</w:t>
            </w:r>
          </w:p>
        </w:tc>
        <w:tc>
          <w:tcPr>
            <w:tcW w:w="1134" w:type="dxa"/>
            <w:vAlign w:val="center"/>
          </w:tcPr>
          <w:p>
            <w:pPr>
              <w:pStyle w:val="单元格样式4"/>
            </w:pPr>
            <w:r>
              <w:t xml:space="preserve">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288.93</w:t>
            </w:r>
          </w:p>
        </w:tc>
        <w:tc>
          <w:tcPr>
            <w:tcW w:w="1134" w:type="dxa"/>
            <w:vAlign w:val="center"/>
          </w:tcPr>
          <w:p>
            <w:pPr>
              <w:pStyle w:val="单元格样式4"/>
            </w:pPr>
            <w:r>
              <w:t xml:space="preserve">288.93</w:t>
            </w:r>
          </w:p>
        </w:tc>
        <w:tc>
          <w:tcPr>
            <w:tcW w:w="1134" w:type="dxa"/>
            <w:vAlign w:val="center"/>
          </w:tcPr>
          <w:p>
            <w:pPr>
              <w:pStyle w:val="单元格样式4"/>
            </w:pPr>
            <w:r>
              <w:t xml:space="preserve">288.93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288.93</w:t>
            </w:r>
          </w:p>
        </w:tc>
        <w:tc>
          <w:tcPr>
            <w:tcW w:w="1134" w:type="dxa"/>
            <w:vAlign w:val="center"/>
          </w:tcPr>
          <w:p>
            <w:pPr>
              <w:pStyle w:val="单元格样式4"/>
            </w:pPr>
            <w:r>
              <w:t xml:space="preserve">288.93</w:t>
            </w:r>
          </w:p>
        </w:tc>
        <w:tc>
          <w:tcPr>
            <w:tcW w:w="1134" w:type="dxa"/>
            <w:vAlign w:val="center"/>
          </w:tcPr>
          <w:p>
            <w:pPr>
              <w:pStyle w:val="单元格样式4"/>
            </w:pPr>
            <w:r>
              <w:t xml:space="preserve">288.93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45.24</w:t>
            </w:r>
          </w:p>
        </w:tc>
        <w:tc>
          <w:tcPr>
            <w:tcW w:w="1134" w:type="dxa"/>
            <w:vAlign w:val="center"/>
          </w:tcPr>
          <w:p>
            <w:pPr>
              <w:pStyle w:val="单元格样式4"/>
            </w:pPr>
            <w:r>
              <w:t xml:space="preserve">45.24</w:t>
            </w:r>
          </w:p>
        </w:tc>
        <w:tc>
          <w:tcPr>
            <w:tcW w:w="1134" w:type="dxa"/>
            <w:vAlign w:val="center"/>
          </w:tcPr>
          <w:p>
            <w:pPr>
              <w:pStyle w:val="单元格样式4"/>
            </w:pPr>
            <w:r>
              <w:t xml:space="preserve">45.24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45.24</w:t>
            </w:r>
          </w:p>
        </w:tc>
        <w:tc>
          <w:tcPr>
            <w:tcW w:w="1134" w:type="dxa"/>
            <w:vAlign w:val="center"/>
          </w:tcPr>
          <w:p>
            <w:pPr>
              <w:pStyle w:val="单元格样式4"/>
            </w:pPr>
            <w:r>
              <w:t xml:space="preserve">45.24</w:t>
            </w:r>
          </w:p>
        </w:tc>
        <w:tc>
          <w:tcPr>
            <w:tcW w:w="1134" w:type="dxa"/>
            <w:vAlign w:val="center"/>
          </w:tcPr>
          <w:p>
            <w:pPr>
              <w:pStyle w:val="单元格样式4"/>
            </w:pPr>
            <w:r>
              <w:t xml:space="preserve">45.24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45.24</w:t>
            </w:r>
          </w:p>
        </w:tc>
        <w:tc>
          <w:tcPr>
            <w:tcW w:w="1134" w:type="dxa"/>
            <w:vAlign w:val="center"/>
          </w:tcPr>
          <w:p>
            <w:pPr>
              <w:pStyle w:val="单元格样式4"/>
            </w:pPr>
            <w:r>
              <w:t xml:space="preserve">45.24</w:t>
            </w:r>
          </w:p>
        </w:tc>
        <w:tc>
          <w:tcPr>
            <w:tcW w:w="1134" w:type="dxa"/>
            <w:vAlign w:val="center"/>
          </w:tcPr>
          <w:p>
            <w:pPr>
              <w:pStyle w:val="单元格样式4"/>
            </w:pPr>
            <w:r>
              <w:t xml:space="preserve">45.24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813001元氏县殷村镇人民政府本级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1382.43</w:t>
            </w:r>
          </w:p>
        </w:tc>
        <w:tc>
          <w:tcPr>
            <w:tcW w:w="1361" w:type="dxa"/>
            <w:vAlign w:val="center"/>
          </w:tcPr>
          <w:p>
            <w:pPr>
              <w:pStyle w:val="单元格样式7"/>
            </w:pPr>
            <w:r>
              <w:t xml:space="preserve">599.84</w:t>
            </w:r>
          </w:p>
        </w:tc>
        <w:tc>
          <w:tcPr>
            <w:tcW w:w="1361" w:type="dxa"/>
            <w:vAlign w:val="center"/>
          </w:tcPr>
          <w:p>
            <w:pPr>
              <w:pStyle w:val="单元格样式7"/>
            </w:pPr>
            <w:r>
              <w:t xml:space="preserve">782.59</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569.72</w:t>
            </w:r>
          </w:p>
        </w:tc>
        <w:tc>
          <w:tcPr>
            <w:tcW w:w="1361" w:type="dxa"/>
            <w:vAlign w:val="center"/>
          </w:tcPr>
          <w:p>
            <w:pPr>
              <w:pStyle w:val="单元格样式4"/>
            </w:pPr>
            <w:r>
              <w:t xml:space="preserve">481.11</w:t>
            </w:r>
          </w:p>
        </w:tc>
        <w:tc>
          <w:tcPr>
            <w:tcW w:w="1361" w:type="dxa"/>
            <w:vAlign w:val="center"/>
          </w:tcPr>
          <w:p>
            <w:pPr>
              <w:pStyle w:val="单元格样式4"/>
            </w:pPr>
            <w:r>
              <w:t xml:space="preserve">88.61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569.72</w:t>
            </w:r>
          </w:p>
        </w:tc>
        <w:tc>
          <w:tcPr>
            <w:tcW w:w="1361" w:type="dxa"/>
            <w:vAlign w:val="center"/>
          </w:tcPr>
          <w:p>
            <w:pPr>
              <w:pStyle w:val="单元格样式4"/>
            </w:pPr>
            <w:r>
              <w:t xml:space="preserve">481.11</w:t>
            </w:r>
          </w:p>
        </w:tc>
        <w:tc>
          <w:tcPr>
            <w:tcW w:w="1361" w:type="dxa"/>
            <w:vAlign w:val="center"/>
          </w:tcPr>
          <w:p>
            <w:pPr>
              <w:pStyle w:val="单元格样式4"/>
            </w:pPr>
            <w:r>
              <w:t xml:space="preserve">88.61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481.11</w:t>
            </w:r>
          </w:p>
        </w:tc>
        <w:tc>
          <w:tcPr>
            <w:tcW w:w="1361" w:type="dxa"/>
            <w:vAlign w:val="center"/>
          </w:tcPr>
          <w:p>
            <w:pPr>
              <w:pStyle w:val="单元格样式4"/>
            </w:pPr>
            <w:r>
              <w:t xml:space="preserve">481.11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2010302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88.61</w:t>
            </w:r>
          </w:p>
        </w:tc>
        <w:tc>
          <w:tcPr>
            <w:tcW w:w="1361" w:type="dxa"/>
            <w:vAlign w:val="center"/>
          </w:tcPr>
          <w:p>
            <w:pPr>
              <w:pStyle w:val="单元格样式4"/>
            </w:pPr>
          </w:p>
        </w:tc>
        <w:tc>
          <w:tcPr>
            <w:tcW w:w="1361" w:type="dxa"/>
            <w:vAlign w:val="center"/>
          </w:tcPr>
          <w:p>
            <w:pPr>
              <w:pStyle w:val="单元格样式4"/>
            </w:pPr>
            <w:r>
              <w:t xml:space="preserve">88.61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56.04</w:t>
            </w:r>
          </w:p>
        </w:tc>
        <w:tc>
          <w:tcPr>
            <w:tcW w:w="1361" w:type="dxa"/>
            <w:vAlign w:val="center"/>
          </w:tcPr>
          <w:p>
            <w:pPr>
              <w:pStyle w:val="单元格样式4"/>
            </w:pPr>
            <w:r>
              <w:t xml:space="preserve">45.24</w:t>
            </w:r>
          </w:p>
        </w:tc>
        <w:tc>
          <w:tcPr>
            <w:tcW w:w="1361" w:type="dxa"/>
            <w:vAlign w:val="center"/>
          </w:tcPr>
          <w:p>
            <w:pPr>
              <w:pStyle w:val="单元格样式4"/>
            </w:pPr>
            <w:r>
              <w:t xml:space="preserve">10.80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45.24</w:t>
            </w:r>
          </w:p>
        </w:tc>
        <w:tc>
          <w:tcPr>
            <w:tcW w:w="1361" w:type="dxa"/>
            <w:vAlign w:val="center"/>
          </w:tcPr>
          <w:p>
            <w:pPr>
              <w:pStyle w:val="单元格样式4"/>
            </w:pPr>
            <w:r>
              <w:t xml:space="preserve">45.24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43.82</w:t>
            </w:r>
          </w:p>
        </w:tc>
        <w:tc>
          <w:tcPr>
            <w:tcW w:w="1361" w:type="dxa"/>
            <w:vAlign w:val="center"/>
          </w:tcPr>
          <w:p>
            <w:pPr>
              <w:pStyle w:val="单元格样式4"/>
            </w:pPr>
            <w:r>
              <w:t xml:space="preserve">43.82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1.42</w:t>
            </w:r>
          </w:p>
        </w:tc>
        <w:tc>
          <w:tcPr>
            <w:tcW w:w="1361" w:type="dxa"/>
            <w:vAlign w:val="center"/>
          </w:tcPr>
          <w:p>
            <w:pPr>
              <w:pStyle w:val="单元格样式4"/>
            </w:pPr>
            <w:r>
              <w:t xml:space="preserve">1.42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20809</w:t>
            </w:r>
          </w:p>
        </w:tc>
        <w:tc>
          <w:tcPr>
            <w:tcW w:w="4535" w:type="dxa"/>
            <w:vAlign w:val="center"/>
          </w:tcPr>
          <w:p>
            <w:pPr>
              <w:pStyle w:val="单元格样式2"/>
            </w:pPr>
            <w:r>
              <w:t xml:space="preserve">退役安置</w:t>
            </w:r>
          </w:p>
        </w:tc>
        <w:tc>
          <w:tcPr>
            <w:tcW w:w="1361" w:type="dxa"/>
            <w:vAlign w:val="center"/>
          </w:tcPr>
          <w:p>
            <w:pPr>
              <w:pStyle w:val="单元格样式4"/>
            </w:pPr>
            <w:r>
              <w:t xml:space="preserve">10.80</w:t>
            </w:r>
          </w:p>
        </w:tc>
        <w:tc>
          <w:tcPr>
            <w:tcW w:w="1361" w:type="dxa"/>
            <w:vAlign w:val="center"/>
          </w:tcPr>
          <w:p>
            <w:pPr>
              <w:pStyle w:val="单元格样式4"/>
            </w:pPr>
          </w:p>
        </w:tc>
        <w:tc>
          <w:tcPr>
            <w:tcW w:w="1361" w:type="dxa"/>
            <w:vAlign w:val="center"/>
          </w:tcPr>
          <w:p>
            <w:pPr>
              <w:pStyle w:val="单元格样式4"/>
            </w:pPr>
            <w:r>
              <w:t xml:space="preserve">10.80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1361" w:type="dxa"/>
            <w:vAlign w:val="center"/>
          </w:tcPr>
          <w:p>
            <w:pPr>
              <w:pStyle w:val="单元格样式4"/>
            </w:pPr>
            <w:r>
              <w:t xml:space="preserve">10.80</w:t>
            </w:r>
          </w:p>
        </w:tc>
        <w:tc>
          <w:tcPr>
            <w:tcW w:w="1361" w:type="dxa"/>
            <w:vAlign w:val="center"/>
          </w:tcPr>
          <w:p>
            <w:pPr>
              <w:pStyle w:val="单元格样式4"/>
            </w:pPr>
          </w:p>
        </w:tc>
        <w:tc>
          <w:tcPr>
            <w:tcW w:w="1361" w:type="dxa"/>
            <w:vAlign w:val="center"/>
          </w:tcPr>
          <w:p>
            <w:pPr>
              <w:pStyle w:val="单元格样式4"/>
            </w:pPr>
            <w:r>
              <w:t xml:space="preserve">10.80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28.25</w:t>
            </w:r>
          </w:p>
        </w:tc>
        <w:tc>
          <w:tcPr>
            <w:tcW w:w="1361" w:type="dxa"/>
            <w:vAlign w:val="center"/>
          </w:tcPr>
          <w:p>
            <w:pPr>
              <w:pStyle w:val="单元格样式4"/>
            </w:pPr>
            <w:r>
              <w:t xml:space="preserve">28.25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28.25</w:t>
            </w:r>
          </w:p>
        </w:tc>
        <w:tc>
          <w:tcPr>
            <w:tcW w:w="1361" w:type="dxa"/>
            <w:vAlign w:val="center"/>
          </w:tcPr>
          <w:p>
            <w:pPr>
              <w:pStyle w:val="单元格样式4"/>
            </w:pPr>
            <w:r>
              <w:t xml:space="preserve">28.25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19.24</w:t>
            </w:r>
          </w:p>
        </w:tc>
        <w:tc>
          <w:tcPr>
            <w:tcW w:w="1361" w:type="dxa"/>
            <w:vAlign w:val="center"/>
          </w:tcPr>
          <w:p>
            <w:pPr>
              <w:pStyle w:val="单元格样式4"/>
            </w:pPr>
            <w:r>
              <w:t xml:space="preserve">19.24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9.01</w:t>
            </w:r>
          </w:p>
        </w:tc>
        <w:tc>
          <w:tcPr>
            <w:tcW w:w="1361" w:type="dxa"/>
            <w:vAlign w:val="center"/>
          </w:tcPr>
          <w:p>
            <w:pPr>
              <w:pStyle w:val="单元格样式4"/>
            </w:pPr>
            <w:r>
              <w:t xml:space="preserve">9.01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364.25</w:t>
            </w:r>
          </w:p>
        </w:tc>
        <w:tc>
          <w:tcPr>
            <w:tcW w:w="1361" w:type="dxa"/>
            <w:vAlign w:val="center"/>
          </w:tcPr>
          <w:p>
            <w:pPr>
              <w:pStyle w:val="单元格样式4"/>
            </w:pPr>
          </w:p>
        </w:tc>
        <w:tc>
          <w:tcPr>
            <w:tcW w:w="1361" w:type="dxa"/>
            <w:vAlign w:val="center"/>
          </w:tcPr>
          <w:p>
            <w:pPr>
              <w:pStyle w:val="单元格样式4"/>
            </w:pPr>
            <w:r>
              <w:t xml:space="preserve">364.25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364.25</w:t>
            </w:r>
          </w:p>
        </w:tc>
        <w:tc>
          <w:tcPr>
            <w:tcW w:w="1361" w:type="dxa"/>
            <w:vAlign w:val="center"/>
          </w:tcPr>
          <w:p>
            <w:pPr>
              <w:pStyle w:val="单元格样式4"/>
            </w:pPr>
          </w:p>
        </w:tc>
        <w:tc>
          <w:tcPr>
            <w:tcW w:w="1361" w:type="dxa"/>
            <w:vAlign w:val="center"/>
          </w:tcPr>
          <w:p>
            <w:pPr>
              <w:pStyle w:val="单元格样式4"/>
            </w:pPr>
            <w:r>
              <w:t xml:space="preserve">364.25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2120816</w:t>
            </w:r>
          </w:p>
        </w:tc>
        <w:tc>
          <w:tcPr>
            <w:tcW w:w="4535" w:type="dxa"/>
            <w:vAlign w:val="center"/>
          </w:tcPr>
          <w:p>
            <w:pPr>
              <w:pStyle w:val="单元格样式2"/>
            </w:pPr>
            <w:r>
              <w:t xml:space="preserve">农业农村生态环境支出</w:t>
            </w:r>
          </w:p>
        </w:tc>
        <w:tc>
          <w:tcPr>
            <w:tcW w:w="1361" w:type="dxa"/>
            <w:vAlign w:val="center"/>
          </w:tcPr>
          <w:p>
            <w:pPr>
              <w:pStyle w:val="单元格样式4"/>
            </w:pPr>
            <w:r>
              <w:t xml:space="preserve">364.25</w:t>
            </w:r>
          </w:p>
        </w:tc>
        <w:tc>
          <w:tcPr>
            <w:tcW w:w="1361" w:type="dxa"/>
            <w:vAlign w:val="center"/>
          </w:tcPr>
          <w:p>
            <w:pPr>
              <w:pStyle w:val="单元格样式4"/>
            </w:pPr>
          </w:p>
        </w:tc>
        <w:tc>
          <w:tcPr>
            <w:tcW w:w="1361" w:type="dxa"/>
            <w:vAlign w:val="center"/>
          </w:tcPr>
          <w:p>
            <w:pPr>
              <w:pStyle w:val="单元格样式4"/>
            </w:pPr>
            <w:r>
              <w:t xml:space="preserve">364.25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318.93</w:t>
            </w:r>
          </w:p>
        </w:tc>
        <w:tc>
          <w:tcPr>
            <w:tcW w:w="1361" w:type="dxa"/>
            <w:vAlign w:val="center"/>
          </w:tcPr>
          <w:p>
            <w:pPr>
              <w:pStyle w:val="单元格样式4"/>
            </w:pPr>
          </w:p>
        </w:tc>
        <w:tc>
          <w:tcPr>
            <w:tcW w:w="1361" w:type="dxa"/>
            <w:vAlign w:val="center"/>
          </w:tcPr>
          <w:p>
            <w:pPr>
              <w:pStyle w:val="单元格样式4"/>
            </w:pPr>
            <w:r>
              <w:t xml:space="preserve">318.93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21301</w:t>
            </w:r>
          </w:p>
        </w:tc>
        <w:tc>
          <w:tcPr>
            <w:tcW w:w="4535" w:type="dxa"/>
            <w:vAlign w:val="center"/>
          </w:tcPr>
          <w:p>
            <w:pPr>
              <w:pStyle w:val="单元格样式2"/>
            </w:pPr>
            <w:r>
              <w:t xml:space="preserve">农业农村</w:t>
            </w: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2130126</w:t>
            </w:r>
          </w:p>
        </w:tc>
        <w:tc>
          <w:tcPr>
            <w:tcW w:w="4535" w:type="dxa"/>
            <w:vAlign w:val="center"/>
          </w:tcPr>
          <w:p>
            <w:pPr>
              <w:pStyle w:val="单元格样式2"/>
            </w:pPr>
            <w:r>
              <w:t xml:space="preserve">农村社会事业</w:t>
            </w: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288.93</w:t>
            </w:r>
          </w:p>
        </w:tc>
        <w:tc>
          <w:tcPr>
            <w:tcW w:w="1361" w:type="dxa"/>
            <w:vAlign w:val="center"/>
          </w:tcPr>
          <w:p>
            <w:pPr>
              <w:pStyle w:val="单元格样式4"/>
            </w:pPr>
          </w:p>
        </w:tc>
        <w:tc>
          <w:tcPr>
            <w:tcW w:w="1361" w:type="dxa"/>
            <w:vAlign w:val="center"/>
          </w:tcPr>
          <w:p>
            <w:pPr>
              <w:pStyle w:val="单元格样式4"/>
            </w:pPr>
            <w:r>
              <w:t xml:space="preserve">288.93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288.93</w:t>
            </w:r>
          </w:p>
        </w:tc>
        <w:tc>
          <w:tcPr>
            <w:tcW w:w="1361" w:type="dxa"/>
            <w:vAlign w:val="center"/>
          </w:tcPr>
          <w:p>
            <w:pPr>
              <w:pStyle w:val="单元格样式4"/>
            </w:pPr>
          </w:p>
        </w:tc>
        <w:tc>
          <w:tcPr>
            <w:tcW w:w="1361" w:type="dxa"/>
            <w:vAlign w:val="center"/>
          </w:tcPr>
          <w:p>
            <w:pPr>
              <w:pStyle w:val="单元格样式4"/>
            </w:pPr>
            <w:r>
              <w:t xml:space="preserve">288.93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45.24</w:t>
            </w:r>
          </w:p>
        </w:tc>
        <w:tc>
          <w:tcPr>
            <w:tcW w:w="1361" w:type="dxa"/>
            <w:vAlign w:val="center"/>
          </w:tcPr>
          <w:p>
            <w:pPr>
              <w:pStyle w:val="单元格样式4"/>
            </w:pPr>
            <w:r>
              <w:t xml:space="preserve">45.24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45.24</w:t>
            </w:r>
          </w:p>
        </w:tc>
        <w:tc>
          <w:tcPr>
            <w:tcW w:w="1361" w:type="dxa"/>
            <w:vAlign w:val="center"/>
          </w:tcPr>
          <w:p>
            <w:pPr>
              <w:pStyle w:val="单元格样式4"/>
            </w:pPr>
            <w:r>
              <w:t xml:space="preserve">45.24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45.24</w:t>
            </w:r>
          </w:p>
        </w:tc>
        <w:tc>
          <w:tcPr>
            <w:tcW w:w="1361" w:type="dxa"/>
            <w:vAlign w:val="center"/>
          </w:tcPr>
          <w:p>
            <w:pPr>
              <w:pStyle w:val="单元格样式4"/>
            </w:pPr>
            <w:r>
              <w:t xml:space="preserve">45.24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813001元氏县殷村镇人民政府本级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1018.18</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569.72</w:t>
            </w:r>
          </w:p>
        </w:tc>
        <w:tc>
          <w:tcPr>
            <w:tcW w:w="1474" w:type="dxa"/>
            <w:vAlign w:val="center"/>
          </w:tcPr>
          <w:p>
            <w:pPr>
              <w:pStyle w:val="单元格样式4"/>
            </w:pPr>
            <w:r>
              <w:t xml:space="preserve">569.72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364.25</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56.04</w:t>
            </w:r>
          </w:p>
        </w:tc>
        <w:tc>
          <w:tcPr>
            <w:tcW w:w="1474" w:type="dxa"/>
            <w:vAlign w:val="center"/>
          </w:tcPr>
          <w:p>
            <w:pPr>
              <w:pStyle w:val="单元格样式4"/>
            </w:pPr>
            <w:r>
              <w:t xml:space="preserve">56.04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28.25</w:t>
            </w:r>
          </w:p>
        </w:tc>
        <w:tc>
          <w:tcPr>
            <w:tcW w:w="1474" w:type="dxa"/>
            <w:vAlign w:val="center"/>
          </w:tcPr>
          <w:p>
            <w:pPr>
              <w:pStyle w:val="单元格样式4"/>
            </w:pPr>
            <w:r>
              <w:t xml:space="preserve">28.25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364.25</w:t>
            </w:r>
          </w:p>
        </w:tc>
        <w:tc>
          <w:tcPr>
            <w:tcW w:w="1474" w:type="dxa"/>
            <w:vAlign w:val="center"/>
          </w:tcPr>
          <w:p>
            <w:pPr>
              <w:pStyle w:val="单元格样式4"/>
            </w:pPr>
          </w:p>
        </w:tc>
        <w:tc>
          <w:tcPr>
            <w:tcW w:w="1474" w:type="dxa"/>
            <w:vAlign w:val="center"/>
          </w:tcPr>
          <w:p>
            <w:pPr>
              <w:pStyle w:val="单元格样式4"/>
            </w:pPr>
            <w:r>
              <w:t xml:space="preserve">364.25</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318.93</w:t>
            </w:r>
          </w:p>
        </w:tc>
        <w:tc>
          <w:tcPr>
            <w:tcW w:w="1474" w:type="dxa"/>
            <w:vAlign w:val="center"/>
          </w:tcPr>
          <w:p>
            <w:pPr>
              <w:pStyle w:val="单元格样式4"/>
            </w:pPr>
            <w:r>
              <w:t xml:space="preserve">318.93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45.24</w:t>
            </w:r>
          </w:p>
        </w:tc>
        <w:tc>
          <w:tcPr>
            <w:tcW w:w="1474" w:type="dxa"/>
            <w:vAlign w:val="center"/>
          </w:tcPr>
          <w:p>
            <w:pPr>
              <w:pStyle w:val="单元格样式4"/>
            </w:pPr>
            <w:r>
              <w:t xml:space="preserve">45.24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1382.43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1382.43</w:t>
            </w:r>
          </w:p>
        </w:tc>
        <w:tc>
          <w:tcPr>
            <w:tcW w:w="1474" w:type="dxa"/>
            <w:vAlign w:val="center"/>
          </w:tcPr>
          <w:p>
            <w:pPr>
              <w:pStyle w:val="单元格样式7"/>
            </w:pPr>
            <w:r>
              <w:t xml:space="preserve">1018.18</w:t>
            </w:r>
          </w:p>
        </w:tc>
        <w:tc>
          <w:tcPr>
            <w:tcW w:w="1474" w:type="dxa"/>
            <w:vAlign w:val="center"/>
          </w:tcPr>
          <w:p>
            <w:pPr>
              <w:pStyle w:val="单元格样式7"/>
            </w:pPr>
            <w:r>
              <w:t xml:space="preserve">364.25</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1382.43</w:t>
            </w:r>
          </w:p>
        </w:tc>
        <w:tc>
          <w:tcPr>
            <w:tcW w:w="3402" w:type="dxa"/>
            <w:vAlign w:val="center"/>
          </w:tcPr>
          <w:p>
            <w:pPr>
              <w:pStyle w:val="单元格样式6"/>
            </w:pPr>
            <w:r>
              <w:t xml:space="preserve">支出总计</w:t>
            </w:r>
          </w:p>
        </w:tc>
        <w:tc>
          <w:tcPr>
            <w:tcW w:w="1474" w:type="dxa"/>
            <w:vAlign w:val="center"/>
          </w:tcPr>
          <w:p>
            <w:pPr>
              <w:pStyle w:val="单元格样式7"/>
            </w:pPr>
            <w:r>
              <w:t xml:space="preserve">1382.43</w:t>
            </w:r>
          </w:p>
        </w:tc>
        <w:tc>
          <w:tcPr>
            <w:tcW w:w="1474" w:type="dxa"/>
            <w:vAlign w:val="center"/>
          </w:tcPr>
          <w:p>
            <w:pPr>
              <w:pStyle w:val="单元格样式7"/>
            </w:pPr>
            <w:r>
              <w:t xml:space="preserve">1018.18</w:t>
            </w:r>
          </w:p>
        </w:tc>
        <w:tc>
          <w:tcPr>
            <w:tcW w:w="1474" w:type="dxa"/>
            <w:vAlign w:val="center"/>
          </w:tcPr>
          <w:p>
            <w:pPr>
              <w:pStyle w:val="单元格样式7"/>
            </w:pPr>
            <w:r>
              <w:t xml:space="preserve">364.25</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813001元氏县殷村镇人民政府本级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1018.18</w:t>
            </w:r>
          </w:p>
        </w:tc>
        <w:tc>
          <w:tcPr>
            <w:tcW w:w="2551" w:type="dxa"/>
            <w:vAlign w:val="center"/>
          </w:tcPr>
          <w:p>
            <w:pPr>
              <w:pStyle w:val="单元格样式7"/>
            </w:pPr>
            <w:r>
              <w:t xml:space="preserve">599.84</w:t>
            </w:r>
          </w:p>
        </w:tc>
        <w:tc>
          <w:tcPr>
            <w:tcW w:w="2551" w:type="dxa"/>
            <w:vAlign w:val="center"/>
          </w:tcPr>
          <w:p>
            <w:pPr>
              <w:pStyle w:val="单元格样式7"/>
            </w:pPr>
            <w:r>
              <w:t xml:space="preserve">418.34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569.72</w:t>
            </w:r>
          </w:p>
        </w:tc>
        <w:tc>
          <w:tcPr>
            <w:tcW w:w="2551" w:type="dxa"/>
            <w:vAlign w:val="center"/>
          </w:tcPr>
          <w:p>
            <w:pPr>
              <w:pStyle w:val="单元格样式4"/>
            </w:pPr>
            <w:r>
              <w:t xml:space="preserve">481.11</w:t>
            </w:r>
          </w:p>
        </w:tc>
        <w:tc>
          <w:tcPr>
            <w:tcW w:w="2551" w:type="dxa"/>
            <w:vAlign w:val="center"/>
          </w:tcPr>
          <w:p>
            <w:pPr>
              <w:pStyle w:val="单元格样式4"/>
            </w:pPr>
            <w:r>
              <w:t xml:space="preserve">88.61</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569.72</w:t>
            </w:r>
          </w:p>
        </w:tc>
        <w:tc>
          <w:tcPr>
            <w:tcW w:w="2551" w:type="dxa"/>
            <w:vAlign w:val="center"/>
          </w:tcPr>
          <w:p>
            <w:pPr>
              <w:pStyle w:val="单元格样式4"/>
            </w:pPr>
            <w:r>
              <w:t xml:space="preserve">481.11</w:t>
            </w:r>
          </w:p>
        </w:tc>
        <w:tc>
          <w:tcPr>
            <w:tcW w:w="2551" w:type="dxa"/>
            <w:vAlign w:val="center"/>
          </w:tcPr>
          <w:p>
            <w:pPr>
              <w:pStyle w:val="单元格样式4"/>
            </w:pPr>
            <w:r>
              <w:t xml:space="preserve">88.61</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481.11</w:t>
            </w:r>
          </w:p>
        </w:tc>
        <w:tc>
          <w:tcPr>
            <w:tcW w:w="2551" w:type="dxa"/>
            <w:vAlign w:val="center"/>
          </w:tcPr>
          <w:p>
            <w:pPr>
              <w:pStyle w:val="单元格样式4"/>
            </w:pPr>
            <w:r>
              <w:t xml:space="preserve">481.11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2010302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88.61</w:t>
            </w:r>
          </w:p>
        </w:tc>
        <w:tc>
          <w:tcPr>
            <w:tcW w:w="2551" w:type="dxa"/>
            <w:vAlign w:val="center"/>
          </w:tcPr>
          <w:p>
            <w:pPr>
              <w:pStyle w:val="单元格样式4"/>
            </w:pPr>
          </w:p>
        </w:tc>
        <w:tc>
          <w:tcPr>
            <w:tcW w:w="2551" w:type="dxa"/>
            <w:vAlign w:val="center"/>
          </w:tcPr>
          <w:p>
            <w:pPr>
              <w:pStyle w:val="单元格样式4"/>
            </w:pPr>
            <w:r>
              <w:t xml:space="preserve">88.61</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56.04</w:t>
            </w:r>
          </w:p>
        </w:tc>
        <w:tc>
          <w:tcPr>
            <w:tcW w:w="2551" w:type="dxa"/>
            <w:vAlign w:val="center"/>
          </w:tcPr>
          <w:p>
            <w:pPr>
              <w:pStyle w:val="单元格样式4"/>
            </w:pPr>
            <w:r>
              <w:t xml:space="preserve">45.24</w:t>
            </w:r>
          </w:p>
        </w:tc>
        <w:tc>
          <w:tcPr>
            <w:tcW w:w="2551" w:type="dxa"/>
            <w:vAlign w:val="center"/>
          </w:tcPr>
          <w:p>
            <w:pPr>
              <w:pStyle w:val="单元格样式4"/>
            </w:pPr>
            <w:r>
              <w:t xml:space="preserve">10.80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45.24</w:t>
            </w:r>
          </w:p>
        </w:tc>
        <w:tc>
          <w:tcPr>
            <w:tcW w:w="2551" w:type="dxa"/>
            <w:vAlign w:val="center"/>
          </w:tcPr>
          <w:p>
            <w:pPr>
              <w:pStyle w:val="单元格样式4"/>
            </w:pPr>
            <w:r>
              <w:t xml:space="preserve">45.24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43.82</w:t>
            </w:r>
          </w:p>
        </w:tc>
        <w:tc>
          <w:tcPr>
            <w:tcW w:w="2551" w:type="dxa"/>
            <w:vAlign w:val="center"/>
          </w:tcPr>
          <w:p>
            <w:pPr>
              <w:pStyle w:val="单元格样式4"/>
            </w:pPr>
            <w:r>
              <w:t xml:space="preserve">43.82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1.42</w:t>
            </w:r>
          </w:p>
        </w:tc>
        <w:tc>
          <w:tcPr>
            <w:tcW w:w="2551" w:type="dxa"/>
            <w:vAlign w:val="center"/>
          </w:tcPr>
          <w:p>
            <w:pPr>
              <w:pStyle w:val="单元格样式4"/>
            </w:pPr>
            <w:r>
              <w:t xml:space="preserve">1.42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20809</w:t>
            </w:r>
          </w:p>
        </w:tc>
        <w:tc>
          <w:tcPr>
            <w:tcW w:w="4535" w:type="dxa"/>
            <w:vAlign w:val="center"/>
          </w:tcPr>
          <w:p>
            <w:pPr>
              <w:pStyle w:val="单元格样式2"/>
            </w:pPr>
            <w:r>
              <w:t xml:space="preserve">退役安置</w:t>
            </w:r>
          </w:p>
        </w:tc>
        <w:tc>
          <w:tcPr>
            <w:tcW w:w="2551" w:type="dxa"/>
            <w:vAlign w:val="center"/>
          </w:tcPr>
          <w:p>
            <w:pPr>
              <w:pStyle w:val="单元格样式4"/>
            </w:pPr>
            <w:r>
              <w:t xml:space="preserve">10.80</w:t>
            </w:r>
          </w:p>
        </w:tc>
        <w:tc>
          <w:tcPr>
            <w:tcW w:w="2551" w:type="dxa"/>
            <w:vAlign w:val="center"/>
          </w:tcPr>
          <w:p>
            <w:pPr>
              <w:pStyle w:val="单元格样式4"/>
            </w:pPr>
          </w:p>
        </w:tc>
        <w:tc>
          <w:tcPr>
            <w:tcW w:w="2551" w:type="dxa"/>
            <w:vAlign w:val="center"/>
          </w:tcPr>
          <w:p>
            <w:pPr>
              <w:pStyle w:val="单元格样式4"/>
            </w:pPr>
            <w:r>
              <w:t xml:space="preserve">10.80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2551" w:type="dxa"/>
            <w:vAlign w:val="center"/>
          </w:tcPr>
          <w:p>
            <w:pPr>
              <w:pStyle w:val="单元格样式4"/>
            </w:pPr>
            <w:r>
              <w:t xml:space="preserve">10.80</w:t>
            </w:r>
          </w:p>
        </w:tc>
        <w:tc>
          <w:tcPr>
            <w:tcW w:w="2551" w:type="dxa"/>
            <w:vAlign w:val="center"/>
          </w:tcPr>
          <w:p>
            <w:pPr>
              <w:pStyle w:val="单元格样式4"/>
            </w:pPr>
          </w:p>
        </w:tc>
        <w:tc>
          <w:tcPr>
            <w:tcW w:w="2551" w:type="dxa"/>
            <w:vAlign w:val="center"/>
          </w:tcPr>
          <w:p>
            <w:pPr>
              <w:pStyle w:val="单元格样式4"/>
            </w:pPr>
            <w:r>
              <w:t xml:space="preserve">10.80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28.25</w:t>
            </w:r>
          </w:p>
        </w:tc>
        <w:tc>
          <w:tcPr>
            <w:tcW w:w="2551" w:type="dxa"/>
            <w:vAlign w:val="center"/>
          </w:tcPr>
          <w:p>
            <w:pPr>
              <w:pStyle w:val="单元格样式4"/>
            </w:pPr>
            <w:r>
              <w:t xml:space="preserve">28.25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28.25</w:t>
            </w:r>
          </w:p>
        </w:tc>
        <w:tc>
          <w:tcPr>
            <w:tcW w:w="2551" w:type="dxa"/>
            <w:vAlign w:val="center"/>
          </w:tcPr>
          <w:p>
            <w:pPr>
              <w:pStyle w:val="单元格样式4"/>
            </w:pPr>
            <w:r>
              <w:t xml:space="preserve">28.25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19.24</w:t>
            </w:r>
          </w:p>
        </w:tc>
        <w:tc>
          <w:tcPr>
            <w:tcW w:w="2551" w:type="dxa"/>
            <w:vAlign w:val="center"/>
          </w:tcPr>
          <w:p>
            <w:pPr>
              <w:pStyle w:val="单元格样式4"/>
            </w:pPr>
            <w:r>
              <w:t xml:space="preserve">19.24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9.01</w:t>
            </w:r>
          </w:p>
        </w:tc>
        <w:tc>
          <w:tcPr>
            <w:tcW w:w="2551" w:type="dxa"/>
            <w:vAlign w:val="center"/>
          </w:tcPr>
          <w:p>
            <w:pPr>
              <w:pStyle w:val="单元格样式4"/>
            </w:pPr>
            <w:r>
              <w:t xml:space="preserve">9.01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318.93</w:t>
            </w:r>
          </w:p>
        </w:tc>
        <w:tc>
          <w:tcPr>
            <w:tcW w:w="2551" w:type="dxa"/>
            <w:vAlign w:val="center"/>
          </w:tcPr>
          <w:p>
            <w:pPr>
              <w:pStyle w:val="单元格样式4"/>
            </w:pPr>
          </w:p>
        </w:tc>
        <w:tc>
          <w:tcPr>
            <w:tcW w:w="2551" w:type="dxa"/>
            <w:vAlign w:val="center"/>
          </w:tcPr>
          <w:p>
            <w:pPr>
              <w:pStyle w:val="单元格样式4"/>
            </w:pPr>
            <w:r>
              <w:t xml:space="preserve">318.93</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21301</w:t>
            </w:r>
          </w:p>
        </w:tc>
        <w:tc>
          <w:tcPr>
            <w:tcW w:w="4535" w:type="dxa"/>
            <w:vAlign w:val="center"/>
          </w:tcPr>
          <w:p>
            <w:pPr>
              <w:pStyle w:val="单元格样式2"/>
            </w:pPr>
            <w:r>
              <w:t xml:space="preserve">农业农村</w:t>
            </w:r>
          </w:p>
        </w:tc>
        <w:tc>
          <w:tcPr>
            <w:tcW w:w="2551" w:type="dxa"/>
            <w:vAlign w:val="center"/>
          </w:tcPr>
          <w:p>
            <w:pPr>
              <w:pStyle w:val="单元格样式4"/>
            </w:pPr>
            <w:r>
              <w:t xml:space="preserve">30.00</w:t>
            </w:r>
          </w:p>
        </w:tc>
        <w:tc>
          <w:tcPr>
            <w:tcW w:w="2551" w:type="dxa"/>
            <w:vAlign w:val="center"/>
          </w:tcPr>
          <w:p>
            <w:pPr>
              <w:pStyle w:val="单元格样式4"/>
            </w:pPr>
          </w:p>
        </w:tc>
        <w:tc>
          <w:tcPr>
            <w:tcW w:w="2551" w:type="dxa"/>
            <w:vAlign w:val="center"/>
          </w:tcPr>
          <w:p>
            <w:pPr>
              <w:pStyle w:val="单元格样式4"/>
            </w:pPr>
            <w:r>
              <w:t xml:space="preserve">30.00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2130126</w:t>
            </w:r>
          </w:p>
        </w:tc>
        <w:tc>
          <w:tcPr>
            <w:tcW w:w="4535" w:type="dxa"/>
            <w:vAlign w:val="center"/>
          </w:tcPr>
          <w:p>
            <w:pPr>
              <w:pStyle w:val="单元格样式2"/>
            </w:pPr>
            <w:r>
              <w:t xml:space="preserve">农村社会事业</w:t>
            </w:r>
          </w:p>
        </w:tc>
        <w:tc>
          <w:tcPr>
            <w:tcW w:w="2551" w:type="dxa"/>
            <w:vAlign w:val="center"/>
          </w:tcPr>
          <w:p>
            <w:pPr>
              <w:pStyle w:val="单元格样式4"/>
            </w:pPr>
            <w:r>
              <w:t xml:space="preserve">30.00</w:t>
            </w:r>
          </w:p>
        </w:tc>
        <w:tc>
          <w:tcPr>
            <w:tcW w:w="2551" w:type="dxa"/>
            <w:vAlign w:val="center"/>
          </w:tcPr>
          <w:p>
            <w:pPr>
              <w:pStyle w:val="单元格样式4"/>
            </w:pPr>
          </w:p>
        </w:tc>
        <w:tc>
          <w:tcPr>
            <w:tcW w:w="2551" w:type="dxa"/>
            <w:vAlign w:val="center"/>
          </w:tcPr>
          <w:p>
            <w:pPr>
              <w:pStyle w:val="单元格样式4"/>
            </w:pPr>
            <w:r>
              <w:t xml:space="preserve">30.00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288.93</w:t>
            </w:r>
          </w:p>
        </w:tc>
        <w:tc>
          <w:tcPr>
            <w:tcW w:w="2551" w:type="dxa"/>
            <w:vAlign w:val="center"/>
          </w:tcPr>
          <w:p>
            <w:pPr>
              <w:pStyle w:val="单元格样式4"/>
            </w:pPr>
          </w:p>
        </w:tc>
        <w:tc>
          <w:tcPr>
            <w:tcW w:w="2551" w:type="dxa"/>
            <w:vAlign w:val="center"/>
          </w:tcPr>
          <w:p>
            <w:pPr>
              <w:pStyle w:val="单元格样式4"/>
            </w:pPr>
            <w:r>
              <w:t xml:space="preserve">288.93</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288.93</w:t>
            </w:r>
          </w:p>
        </w:tc>
        <w:tc>
          <w:tcPr>
            <w:tcW w:w="2551" w:type="dxa"/>
            <w:vAlign w:val="center"/>
          </w:tcPr>
          <w:p>
            <w:pPr>
              <w:pStyle w:val="单元格样式4"/>
            </w:pPr>
          </w:p>
        </w:tc>
        <w:tc>
          <w:tcPr>
            <w:tcW w:w="2551" w:type="dxa"/>
            <w:vAlign w:val="center"/>
          </w:tcPr>
          <w:p>
            <w:pPr>
              <w:pStyle w:val="单元格样式4"/>
            </w:pPr>
            <w:r>
              <w:t xml:space="preserve">288.93</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45.24</w:t>
            </w:r>
          </w:p>
        </w:tc>
        <w:tc>
          <w:tcPr>
            <w:tcW w:w="2551" w:type="dxa"/>
            <w:vAlign w:val="center"/>
          </w:tcPr>
          <w:p>
            <w:pPr>
              <w:pStyle w:val="单元格样式4"/>
            </w:pPr>
            <w:r>
              <w:t xml:space="preserve">45.24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45.24</w:t>
            </w:r>
          </w:p>
        </w:tc>
        <w:tc>
          <w:tcPr>
            <w:tcW w:w="2551" w:type="dxa"/>
            <w:vAlign w:val="center"/>
          </w:tcPr>
          <w:p>
            <w:pPr>
              <w:pStyle w:val="单元格样式4"/>
            </w:pPr>
            <w:r>
              <w:t xml:space="preserve">45.24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45.24</w:t>
            </w:r>
          </w:p>
        </w:tc>
        <w:tc>
          <w:tcPr>
            <w:tcW w:w="2551" w:type="dxa"/>
            <w:vAlign w:val="center"/>
          </w:tcPr>
          <w:p>
            <w:pPr>
              <w:pStyle w:val="单元格样式4"/>
            </w:pPr>
            <w:r>
              <w:t xml:space="preserve">45.24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813001元氏县殷村镇人民政府本级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599.84</w:t>
            </w:r>
          </w:p>
        </w:tc>
        <w:tc>
          <w:tcPr>
            <w:tcW w:w="2551" w:type="dxa"/>
            <w:vAlign w:val="center"/>
          </w:tcPr>
          <w:p>
            <w:pPr>
              <w:pStyle w:val="单元格样式7"/>
            </w:pPr>
            <w:r>
              <w:t xml:space="preserve">533.39</w:t>
            </w:r>
          </w:p>
        </w:tc>
        <w:tc>
          <w:tcPr>
            <w:tcW w:w="2551" w:type="dxa"/>
            <w:vAlign w:val="center"/>
          </w:tcPr>
          <w:p>
            <w:pPr>
              <w:pStyle w:val="单元格样式7"/>
            </w:pPr>
            <w:r>
              <w:t xml:space="preserve">66.45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514.60</w:t>
            </w:r>
          </w:p>
        </w:tc>
        <w:tc>
          <w:tcPr>
            <w:tcW w:w="2551" w:type="dxa"/>
            <w:vAlign w:val="center"/>
          </w:tcPr>
          <w:p>
            <w:pPr>
              <w:pStyle w:val="单元格样式4"/>
            </w:pPr>
            <w:r>
              <w:t xml:space="preserve">514.60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185.02</w:t>
            </w:r>
          </w:p>
        </w:tc>
        <w:tc>
          <w:tcPr>
            <w:tcW w:w="2551" w:type="dxa"/>
            <w:vAlign w:val="center"/>
          </w:tcPr>
          <w:p>
            <w:pPr>
              <w:pStyle w:val="单元格样式4"/>
            </w:pPr>
            <w:r>
              <w:t xml:space="preserve">185.02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120.21</w:t>
            </w:r>
          </w:p>
        </w:tc>
        <w:tc>
          <w:tcPr>
            <w:tcW w:w="2551" w:type="dxa"/>
            <w:vAlign w:val="center"/>
          </w:tcPr>
          <w:p>
            <w:pPr>
              <w:pStyle w:val="单元格样式4"/>
            </w:pPr>
            <w:r>
              <w:t xml:space="preserve">120.21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72.77</w:t>
            </w:r>
          </w:p>
        </w:tc>
        <w:tc>
          <w:tcPr>
            <w:tcW w:w="2551" w:type="dxa"/>
            <w:vAlign w:val="center"/>
          </w:tcPr>
          <w:p>
            <w:pPr>
              <w:pStyle w:val="单元格样式4"/>
            </w:pPr>
            <w:r>
              <w:t xml:space="preserve">72.77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16.22</w:t>
            </w:r>
          </w:p>
        </w:tc>
        <w:tc>
          <w:tcPr>
            <w:tcW w:w="2551" w:type="dxa"/>
            <w:vAlign w:val="center"/>
          </w:tcPr>
          <w:p>
            <w:pPr>
              <w:pStyle w:val="单元格样式4"/>
            </w:pPr>
            <w:r>
              <w:t xml:space="preserve">16.22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43.82</w:t>
            </w:r>
          </w:p>
        </w:tc>
        <w:tc>
          <w:tcPr>
            <w:tcW w:w="2551" w:type="dxa"/>
            <w:vAlign w:val="center"/>
          </w:tcPr>
          <w:p>
            <w:pPr>
              <w:pStyle w:val="单元格样式4"/>
            </w:pPr>
            <w:r>
              <w:t xml:space="preserve">43.82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1.42</w:t>
            </w:r>
          </w:p>
        </w:tc>
        <w:tc>
          <w:tcPr>
            <w:tcW w:w="2551" w:type="dxa"/>
            <w:vAlign w:val="center"/>
          </w:tcPr>
          <w:p>
            <w:pPr>
              <w:pStyle w:val="单元格样式4"/>
            </w:pPr>
            <w:r>
              <w:t xml:space="preserve">1.42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19.24</w:t>
            </w:r>
          </w:p>
        </w:tc>
        <w:tc>
          <w:tcPr>
            <w:tcW w:w="2551" w:type="dxa"/>
            <w:vAlign w:val="center"/>
          </w:tcPr>
          <w:p>
            <w:pPr>
              <w:pStyle w:val="单元格样式4"/>
            </w:pPr>
            <w:r>
              <w:t xml:space="preserve">19.24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9.01</w:t>
            </w:r>
          </w:p>
        </w:tc>
        <w:tc>
          <w:tcPr>
            <w:tcW w:w="2551" w:type="dxa"/>
            <w:vAlign w:val="center"/>
          </w:tcPr>
          <w:p>
            <w:pPr>
              <w:pStyle w:val="单元格样式4"/>
            </w:pPr>
            <w:r>
              <w:t xml:space="preserve">9.01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1.65</w:t>
            </w:r>
          </w:p>
        </w:tc>
        <w:tc>
          <w:tcPr>
            <w:tcW w:w="2551" w:type="dxa"/>
            <w:vAlign w:val="center"/>
          </w:tcPr>
          <w:p>
            <w:pPr>
              <w:pStyle w:val="单元格样式4"/>
            </w:pPr>
            <w:r>
              <w:t xml:space="preserve">1.65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45.24</w:t>
            </w:r>
          </w:p>
        </w:tc>
        <w:tc>
          <w:tcPr>
            <w:tcW w:w="2551" w:type="dxa"/>
            <w:vAlign w:val="center"/>
          </w:tcPr>
          <w:p>
            <w:pPr>
              <w:pStyle w:val="单元格样式4"/>
            </w:pPr>
            <w:r>
              <w:t xml:space="preserve">45.24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66.45</w:t>
            </w:r>
          </w:p>
        </w:tc>
        <w:tc>
          <w:tcPr>
            <w:tcW w:w="2551" w:type="dxa"/>
            <w:vAlign w:val="center"/>
          </w:tcPr>
          <w:p>
            <w:pPr>
              <w:pStyle w:val="单元格样式4"/>
            </w:pPr>
          </w:p>
        </w:tc>
        <w:tc>
          <w:tcPr>
            <w:tcW w:w="2551" w:type="dxa"/>
            <w:vAlign w:val="center"/>
          </w:tcPr>
          <w:p>
            <w:pPr>
              <w:pStyle w:val="单元格样式4"/>
            </w:pPr>
            <w:r>
              <w:t xml:space="preserve">66.45</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8.85</w:t>
            </w:r>
          </w:p>
        </w:tc>
        <w:tc>
          <w:tcPr>
            <w:tcW w:w="2551" w:type="dxa"/>
            <w:vAlign w:val="center"/>
          </w:tcPr>
          <w:p>
            <w:pPr>
              <w:pStyle w:val="单元格样式4"/>
            </w:pPr>
          </w:p>
        </w:tc>
        <w:tc>
          <w:tcPr>
            <w:tcW w:w="2551" w:type="dxa"/>
            <w:vAlign w:val="center"/>
          </w:tcPr>
          <w:p>
            <w:pPr>
              <w:pStyle w:val="单元格样式4"/>
            </w:pPr>
            <w:r>
              <w:t xml:space="preserve">8.85</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17.16</w:t>
            </w:r>
          </w:p>
        </w:tc>
        <w:tc>
          <w:tcPr>
            <w:tcW w:w="2551" w:type="dxa"/>
            <w:vAlign w:val="center"/>
          </w:tcPr>
          <w:p>
            <w:pPr>
              <w:pStyle w:val="单元格样式4"/>
            </w:pPr>
          </w:p>
        </w:tc>
        <w:tc>
          <w:tcPr>
            <w:tcW w:w="2551" w:type="dxa"/>
            <w:vAlign w:val="center"/>
          </w:tcPr>
          <w:p>
            <w:pPr>
              <w:pStyle w:val="单元格样式4"/>
            </w:pPr>
            <w:r>
              <w:t xml:space="preserve">17.16</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2.93</w:t>
            </w:r>
          </w:p>
        </w:tc>
        <w:tc>
          <w:tcPr>
            <w:tcW w:w="2551" w:type="dxa"/>
            <w:vAlign w:val="center"/>
          </w:tcPr>
          <w:p>
            <w:pPr>
              <w:pStyle w:val="单元格样式4"/>
            </w:pPr>
          </w:p>
        </w:tc>
        <w:tc>
          <w:tcPr>
            <w:tcW w:w="2551" w:type="dxa"/>
            <w:vAlign w:val="center"/>
          </w:tcPr>
          <w:p>
            <w:pPr>
              <w:pStyle w:val="单元格样式4"/>
            </w:pPr>
            <w:r>
              <w:t xml:space="preserve">2.93</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2.50</w:t>
            </w:r>
          </w:p>
        </w:tc>
        <w:tc>
          <w:tcPr>
            <w:tcW w:w="2551" w:type="dxa"/>
            <w:vAlign w:val="center"/>
          </w:tcPr>
          <w:p>
            <w:pPr>
              <w:pStyle w:val="单元格样式4"/>
            </w:pPr>
          </w:p>
        </w:tc>
        <w:tc>
          <w:tcPr>
            <w:tcW w:w="2551" w:type="dxa"/>
            <w:vAlign w:val="center"/>
          </w:tcPr>
          <w:p>
            <w:pPr>
              <w:pStyle w:val="单元格样式4"/>
            </w:pPr>
            <w:r>
              <w:t xml:space="preserve">2.50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30.54</w:t>
            </w:r>
          </w:p>
        </w:tc>
        <w:tc>
          <w:tcPr>
            <w:tcW w:w="2551" w:type="dxa"/>
            <w:vAlign w:val="center"/>
          </w:tcPr>
          <w:p>
            <w:pPr>
              <w:pStyle w:val="单元格样式4"/>
            </w:pPr>
          </w:p>
        </w:tc>
        <w:tc>
          <w:tcPr>
            <w:tcW w:w="2551" w:type="dxa"/>
            <w:vAlign w:val="center"/>
          </w:tcPr>
          <w:p>
            <w:pPr>
              <w:pStyle w:val="单元格样式4"/>
            </w:pPr>
            <w:r>
              <w:t xml:space="preserve">30.54</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4.47</w:t>
            </w:r>
          </w:p>
        </w:tc>
        <w:tc>
          <w:tcPr>
            <w:tcW w:w="2551" w:type="dxa"/>
            <w:vAlign w:val="center"/>
          </w:tcPr>
          <w:p>
            <w:pPr>
              <w:pStyle w:val="单元格样式4"/>
            </w:pPr>
          </w:p>
        </w:tc>
        <w:tc>
          <w:tcPr>
            <w:tcW w:w="2551" w:type="dxa"/>
            <w:vAlign w:val="center"/>
          </w:tcPr>
          <w:p>
            <w:pPr>
              <w:pStyle w:val="单元格样式4"/>
            </w:pPr>
            <w:r>
              <w:t xml:space="preserve">4.47</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18.79</w:t>
            </w:r>
          </w:p>
        </w:tc>
        <w:tc>
          <w:tcPr>
            <w:tcW w:w="2551" w:type="dxa"/>
            <w:vAlign w:val="center"/>
          </w:tcPr>
          <w:p>
            <w:pPr>
              <w:pStyle w:val="单元格样式4"/>
            </w:pPr>
            <w:r>
              <w:t xml:space="preserve">18.79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14.75</w:t>
            </w:r>
          </w:p>
        </w:tc>
        <w:tc>
          <w:tcPr>
            <w:tcW w:w="2551" w:type="dxa"/>
            <w:vAlign w:val="center"/>
          </w:tcPr>
          <w:p>
            <w:pPr>
              <w:pStyle w:val="单元格样式4"/>
            </w:pPr>
            <w:r>
              <w:t xml:space="preserve">14.75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4.04</w:t>
            </w:r>
          </w:p>
        </w:tc>
        <w:tc>
          <w:tcPr>
            <w:tcW w:w="2551" w:type="dxa"/>
            <w:vAlign w:val="center"/>
          </w:tcPr>
          <w:p>
            <w:pPr>
              <w:pStyle w:val="单元格样式4"/>
            </w:pPr>
            <w:r>
              <w:t xml:space="preserve">4.04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813001元氏县殷村镇人民政府本级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364.25</w:t>
            </w:r>
          </w:p>
        </w:tc>
        <w:tc>
          <w:tcPr>
            <w:tcW w:w="2551" w:type="dxa"/>
            <w:vAlign w:val="center"/>
          </w:tcPr>
          <w:p>
            <w:pPr>
              <w:pStyle w:val="单元格样式7"/>
            </w:pPr>
          </w:p>
        </w:tc>
        <w:tc>
          <w:tcPr>
            <w:tcW w:w="2551" w:type="dxa"/>
            <w:vAlign w:val="center"/>
          </w:tcPr>
          <w:p>
            <w:pPr>
              <w:pStyle w:val="单元格样式7"/>
            </w:pPr>
            <w:r>
              <w:t xml:space="preserve">364.25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364.25</w:t>
            </w:r>
          </w:p>
        </w:tc>
        <w:tc>
          <w:tcPr>
            <w:tcW w:w="2551" w:type="dxa"/>
            <w:vAlign w:val="center"/>
          </w:tcPr>
          <w:p>
            <w:pPr>
              <w:pStyle w:val="单元格样式4"/>
            </w:pPr>
          </w:p>
        </w:tc>
        <w:tc>
          <w:tcPr>
            <w:tcW w:w="2551" w:type="dxa"/>
            <w:vAlign w:val="center"/>
          </w:tcPr>
          <w:p>
            <w:pPr>
              <w:pStyle w:val="单元格样式4"/>
            </w:pPr>
            <w:r>
              <w:t xml:space="preserve">364.25</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364.25</w:t>
            </w:r>
          </w:p>
        </w:tc>
        <w:tc>
          <w:tcPr>
            <w:tcW w:w="2551" w:type="dxa"/>
            <w:vAlign w:val="center"/>
          </w:tcPr>
          <w:p>
            <w:pPr>
              <w:pStyle w:val="单元格样式4"/>
            </w:pPr>
          </w:p>
        </w:tc>
        <w:tc>
          <w:tcPr>
            <w:tcW w:w="2551" w:type="dxa"/>
            <w:vAlign w:val="center"/>
          </w:tcPr>
          <w:p>
            <w:pPr>
              <w:pStyle w:val="单元格样式4"/>
            </w:pPr>
            <w:r>
              <w:t xml:space="preserve">364.25</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2120816</w:t>
            </w:r>
          </w:p>
        </w:tc>
        <w:tc>
          <w:tcPr>
            <w:tcW w:w="4535" w:type="dxa"/>
            <w:vAlign w:val="center"/>
          </w:tcPr>
          <w:p>
            <w:pPr>
              <w:pStyle w:val="单元格样式2"/>
            </w:pPr>
            <w:r>
              <w:t xml:space="preserve">农业农村生态环境支出</w:t>
            </w:r>
          </w:p>
        </w:tc>
        <w:tc>
          <w:tcPr>
            <w:tcW w:w="2551" w:type="dxa"/>
            <w:vAlign w:val="center"/>
          </w:tcPr>
          <w:p>
            <w:pPr>
              <w:pStyle w:val="单元格样式4"/>
            </w:pPr>
            <w:r>
              <w:t xml:space="preserve">364.25</w:t>
            </w:r>
          </w:p>
        </w:tc>
        <w:tc>
          <w:tcPr>
            <w:tcW w:w="2551" w:type="dxa"/>
            <w:vAlign w:val="center"/>
          </w:tcPr>
          <w:p>
            <w:pPr>
              <w:pStyle w:val="单元格样式4"/>
            </w:pPr>
          </w:p>
        </w:tc>
        <w:tc>
          <w:tcPr>
            <w:tcW w:w="2551" w:type="dxa"/>
            <w:vAlign w:val="center"/>
          </w:tcPr>
          <w:p>
            <w:pPr>
              <w:pStyle w:val="单元格样式4"/>
            </w:pPr>
            <w:r>
              <w:t xml:space="preserve">364.25</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813001元氏县殷村镇人民政府本级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813001元氏县殷村镇人民政府本级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3.35</w:t>
            </w:r>
          </w:p>
        </w:tc>
        <w:tc>
          <w:tcPr>
            <w:tcW w:w="2381" w:type="dxa"/>
            <w:vAlign w:val="center"/>
          </w:tcPr>
          <w:p>
            <w:pPr>
              <w:pStyle w:val="单元格样式7"/>
            </w:pPr>
            <w:r>
              <w:t xml:space="preserve">3.35</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3.35</w:t>
            </w:r>
          </w:p>
        </w:tc>
        <w:tc>
          <w:tcPr>
            <w:tcW w:w="2381" w:type="dxa"/>
            <w:vAlign w:val="center"/>
          </w:tcPr>
          <w:p>
            <w:pPr>
              <w:pStyle w:val="单元格样式4"/>
            </w:pPr>
            <w:r>
              <w:t xml:space="preserve">3.35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3.35</w:t>
            </w:r>
          </w:p>
        </w:tc>
        <w:tc>
          <w:tcPr>
            <w:tcW w:w="2381" w:type="dxa"/>
            <w:vAlign w:val="center"/>
          </w:tcPr>
          <w:p>
            <w:pPr>
              <w:pStyle w:val="单元格样式4"/>
            </w:pPr>
            <w:r>
              <w:t xml:space="preserve">3.35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r>
              <w:t xml:space="preserve">0.85</w:t>
            </w:r>
          </w:p>
        </w:tc>
        <w:tc>
          <w:tcPr>
            <w:tcW w:w="2381" w:type="dxa"/>
            <w:vAlign w:val="center"/>
          </w:tcPr>
          <w:p>
            <w:pPr>
              <w:pStyle w:val="单元格样式4"/>
            </w:pPr>
            <w:r>
              <w:t xml:space="preserve">0.85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2.50</w:t>
            </w:r>
          </w:p>
        </w:tc>
        <w:tc>
          <w:tcPr>
            <w:tcW w:w="2381" w:type="dxa"/>
            <w:vAlign w:val="center"/>
          </w:tcPr>
          <w:p>
            <w:pPr>
              <w:pStyle w:val="单元格样式4"/>
            </w:pPr>
            <w:r>
              <w:t xml:space="preserve">2.50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元氏县殷村镇人民政府本级2026年单位预算信息公开情况说明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按照《中华人民共和国预算法》、《地方预决算公开操作规程》和《关于进一步推进预算公开工作的实施意见》规定，现将元氏县殷村镇人民政府本级2026年单位预算公开如下：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根据《元氏县殷村镇人民政府职能配置、内设机构和人员编制规定》，元氏县殷村镇人民政府的主要职责是：</w:t>
      </w:r>
    </w:p>
    <w:p>
      <w:pPr>
        <w:pStyle w:val="插入文本样式-插入单位职责文件"/>
      </w:pPr>
      <w:r>
        <w:t xml:space="preserve">（一）宣传贯彻执行党的路线方针政策和党中央、上级党组织及本乡镇党员代表大会（党员大会）的决议。贯彻执行法律、法规、规章和上级人民代表大会及其常务委员会决议及上级政府的决定、命令，执行本级人民代表大会的决议。</w:t>
      </w:r>
    </w:p>
    <w:p>
      <w:pPr>
        <w:pStyle w:val="插入文本样式-插入单位职责文件"/>
      </w:pPr>
      <w:r>
        <w:t xml:space="preserve">（二）讨论和决定本乡镇经济建设、政治建设、文化建设、社会建设、生态文明建设和党的建设以及乡村振兴中的重大问题。</w:t>
      </w:r>
    </w:p>
    <w:p>
      <w:pPr>
        <w:pStyle w:val="插入文本样式-插入单位职责文件"/>
      </w:pPr>
      <w:r>
        <w:t xml:space="preserve">（三）组织召开本级人民代表大会，充分行使重大事项决定权、监督权和任免权，做好人大代表工作，联系选民、反映群众意见和要求。</w:t>
      </w:r>
    </w:p>
    <w:p>
      <w:pPr>
        <w:pStyle w:val="插入文本样式-插入单位职责文件"/>
      </w:pPr>
      <w:r>
        <w:t xml:space="preserve">（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插入文本样式-插入单位职责文件"/>
      </w:pPr>
      <w:r>
        <w:t xml:space="preserve">（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pPr>
        <w:pStyle w:val="插入文本样式-插入单位职责文件"/>
      </w:pPr>
      <w:r>
        <w:t xml:space="preserve">（六）加强乡镇党委自身建设和村党组织建设，以及其他隶属乡镇党委的党组织建设，抓好发展党员工作，加强党员队伍建设。维护和执行党的纪律，监督党员干部和其他任何工作人员严格遵守国家法律法规。'</w:t>
      </w:r>
    </w:p>
    <w:p>
      <w:pPr>
        <w:pStyle w:val="插入文本样式-插入单位职责文件"/>
      </w:pPr>
      <w:r>
        <w:t xml:space="preserve">（七）按照干部管理权限，负责对干部的教育、培训、选拔、考核和监督工作。协助管理上级有关部门驻乡镇单位的干部。做好人才服务工作。</w:t>
      </w:r>
    </w:p>
    <w:p>
      <w:pPr>
        <w:pStyle w:val="插入文本样式-插入单位职责文件"/>
      </w:pPr>
      <w:r>
        <w:t xml:space="preserve">（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插入文本样式-插入单位职责文件"/>
      </w:pPr>
      <w:r>
        <w:t xml:space="preserve">（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完法和法律赋予妇女的男女平等、同工同酬和婚姻自由等各项权利。</w:t>
      </w:r>
    </w:p>
    <w:p>
      <w:pPr>
        <w:pStyle w:val="插入文本样式-插入单位职责文件"/>
      </w:pPr>
      <w:r>
        <w:t xml:space="preserve">（十）承办上级党委、人大、政府交办的其他事项。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元氏县殷村镇人民政府本级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1382.43万元，其中：一般公共预算收入1018.18万元，基金预算收入364.25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元氏县殷村镇人民政府本级年度单位预算中支出预算的总体情况。2026年支出预算1382.43万元，其中基本支出599.84万元，包括人员经费533.39万元和日常公用经费66.45万元；项目支出782.59万元，主要为2025年占地补偿、殷村镇辖区内占地、绿化费用、人居环境整治费用、乡镇经费等项目。；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1382.43万元，较2025年预算增加205.15万元，其中：基本支出增加58.82万元，主要为本年度新增公务员、事业人员，人员经费增加。项目支出增加146.33万元，主要为本年度新增殷村镇辖区内占地、绿化费由等项目。。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3.35万元，其中因公出国（境）费0.00万元；公务用车购置及运维费3.35万元（其中：公务用车购置费为0.85万元，公务用车运维费2.50万元)；公务接待费0.00万元。与2025年相比增加0.75万元，增减变化的主要原因是本年度单位购入一辆公务用车。</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1、村党组织活动经费绩效目标表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13013226P00000310046A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村党组织活动经费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保障各村党组织活动正常开展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1.保障村党组织活动正常开展</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实际经费拨付率</w:t>
            </w:r>
          </w:p>
        </w:tc>
        <w:tc>
          <w:tcPr>
            <w:tcW w:w="5386" w:type="dxa"/>
            <w:vAlign w:val="center"/>
          </w:tcPr>
          <w:p>
            <w:pPr>
              <w:pStyle w:val="单元格样式2"/>
            </w:pPr>
            <w:r>
              <w:t xml:space="preserve">2026年实际村党组织活动经费拨付金额占应拨付金额的比例</w:t>
            </w:r>
          </w:p>
        </w:tc>
        <w:tc>
          <w:tcPr>
            <w:tcW w:w="2268" w:type="dxa"/>
            <w:vAlign w:val="center"/>
          </w:tcPr>
          <w:p>
            <w:pPr>
              <w:pStyle w:val="单元格样式2"/>
            </w:pPr>
            <w:r>
              <w:t xml:space="preserve">≥100%</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资金支付准确率</w:t>
            </w:r>
          </w:p>
        </w:tc>
        <w:tc>
          <w:tcPr>
            <w:tcW w:w="5386" w:type="dxa"/>
            <w:vAlign w:val="center"/>
          </w:tcPr>
          <w:p>
            <w:pPr>
              <w:pStyle w:val="单元格样式2"/>
            </w:pPr>
            <w:r>
              <w:t xml:space="preserve">实际支付资金金额占应支付资金总额的百分比</w:t>
            </w:r>
          </w:p>
        </w:tc>
        <w:tc>
          <w:tcPr>
            <w:tcW w:w="2268" w:type="dxa"/>
            <w:vAlign w:val="center"/>
          </w:tcPr>
          <w:p>
            <w:pPr>
              <w:pStyle w:val="单元格样式2"/>
            </w:pPr>
            <w:r>
              <w:t xml:space="preserve">100%</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资金支付及时情况</w:t>
            </w:r>
          </w:p>
        </w:tc>
        <w:tc>
          <w:tcPr>
            <w:tcW w:w="5386" w:type="dxa"/>
            <w:vAlign w:val="center"/>
          </w:tcPr>
          <w:p>
            <w:pPr>
              <w:pStyle w:val="单元格样式2"/>
            </w:pPr>
            <w:r>
              <w:t xml:space="preserve">村级党组织活动经费于12月底前支出完毕</w:t>
            </w:r>
          </w:p>
        </w:tc>
        <w:tc>
          <w:tcPr>
            <w:tcW w:w="2268" w:type="dxa"/>
            <w:vAlign w:val="center"/>
          </w:tcPr>
          <w:p>
            <w:pPr>
              <w:pStyle w:val="单元格样式2"/>
            </w:pPr>
            <w:r>
              <w:t xml:space="preserve">村级党组织活动经费于12月底前支出完毕</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≤20.64万元</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保障各村工作正常运行</w:t>
            </w:r>
          </w:p>
        </w:tc>
        <w:tc>
          <w:tcPr>
            <w:tcW w:w="5386" w:type="dxa"/>
            <w:vAlign w:val="center"/>
          </w:tcPr>
          <w:p>
            <w:pPr>
              <w:pStyle w:val="单元格样式2"/>
            </w:pPr>
            <w:r>
              <w:t xml:space="preserve">保障各村党组织活动正常运转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党员满意度</w:t>
            </w:r>
          </w:p>
        </w:tc>
        <w:tc>
          <w:tcPr>
            <w:tcW w:w="5386" w:type="dxa"/>
            <w:vAlign w:val="center"/>
          </w:tcPr>
          <w:p>
            <w:pPr>
              <w:pStyle w:val="单元格样式2"/>
            </w:pPr>
            <w:r>
              <w:t xml:space="preserve">党员满意度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2、村党组织书记、村民委员会主任基本补贴绩效目标表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13013226P00000310102M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村党组织书记、村民委员会主任基本补贴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保障各村工作有序开展，群众满意度达到95%以上</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1."村党组织书记、村民委员会主任按时在岗，按时完成各项工作任务</w:t>
            </w:r>
            <w:r>
              <w:tab/>
            </w:r>
            <w:r>
              <w:tab/>
            </w:r>
            <w:r>
              <w:tab/>
            </w:r>
          </w:p>
          <w:p>
            <w:pPr>
              <w:pStyle w:val="单元格样式2"/>
            </w:pPr>
            <w:r>
              <w:t xml:space="preserve">"</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实际在岗人数占比</w:t>
            </w:r>
          </w:p>
        </w:tc>
        <w:tc>
          <w:tcPr>
            <w:tcW w:w="5386" w:type="dxa"/>
            <w:vAlign w:val="center"/>
          </w:tcPr>
          <w:p>
            <w:pPr>
              <w:pStyle w:val="单元格样式2"/>
            </w:pPr>
            <w:r>
              <w:t xml:space="preserve">实际在岗人数占应在岗人数的百分比</w:t>
            </w:r>
          </w:p>
        </w:tc>
        <w:tc>
          <w:tcPr>
            <w:tcW w:w="2268" w:type="dxa"/>
            <w:vAlign w:val="center"/>
          </w:tcPr>
          <w:p>
            <w:pPr>
              <w:pStyle w:val="单元格样式2"/>
            </w:pPr>
            <w:r>
              <w:t xml:space="preserve">100%</w:t>
            </w:r>
          </w:p>
        </w:tc>
        <w:tc>
          <w:tcPr>
            <w:tcW w:w="1276" w:type="dxa"/>
            <w:vAlign w:val="center"/>
          </w:tcPr>
          <w:p>
            <w:pPr>
              <w:pStyle w:val="单元格样式2"/>
            </w:pPr>
            <w:r>
              <w:t xml:space="preserve">根据2026年度工作计划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资金发放准确率</w:t>
            </w:r>
          </w:p>
        </w:tc>
        <w:tc>
          <w:tcPr>
            <w:tcW w:w="5386" w:type="dxa"/>
            <w:vAlign w:val="center"/>
          </w:tcPr>
          <w:p>
            <w:pPr>
              <w:pStyle w:val="单元格样式2"/>
            </w:pPr>
            <w:r>
              <w:t xml:space="preserve">实际发放资金金额占应发放总金额的百分比</w:t>
            </w:r>
          </w:p>
        </w:tc>
        <w:tc>
          <w:tcPr>
            <w:tcW w:w="2268" w:type="dxa"/>
            <w:vAlign w:val="center"/>
          </w:tcPr>
          <w:p>
            <w:pPr>
              <w:pStyle w:val="单元格样式2"/>
            </w:pPr>
            <w:r>
              <w:t xml:space="preserve">100%</w:t>
            </w:r>
          </w:p>
        </w:tc>
        <w:tc>
          <w:tcPr>
            <w:tcW w:w="1276" w:type="dxa"/>
            <w:vAlign w:val="center"/>
          </w:tcPr>
          <w:p>
            <w:pPr>
              <w:pStyle w:val="单元格样式2"/>
            </w:pPr>
            <w:r>
              <w:t xml:space="preserve">根据2026年度工作计划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资金发放的时间，是否及时发放</w:t>
            </w:r>
          </w:p>
        </w:tc>
        <w:tc>
          <w:tcPr>
            <w:tcW w:w="5386" w:type="dxa"/>
            <w:vAlign w:val="center"/>
          </w:tcPr>
          <w:p>
            <w:pPr>
              <w:pStyle w:val="单元格样式2"/>
            </w:pPr>
            <w:r>
              <w:t xml:space="preserve">2026年底前村党组织书记、村民委员会主任基本补贴发放完毕</w:t>
            </w:r>
          </w:p>
        </w:tc>
        <w:tc>
          <w:tcPr>
            <w:tcW w:w="2268" w:type="dxa"/>
            <w:vAlign w:val="center"/>
          </w:tcPr>
          <w:p>
            <w:pPr>
              <w:pStyle w:val="单元格样式2"/>
            </w:pPr>
            <w:r>
              <w:t xml:space="preserve">2026年底前村党组织书记、村民委员会主任补贴发放完毕</w:t>
            </w:r>
          </w:p>
        </w:tc>
        <w:tc>
          <w:tcPr>
            <w:tcW w:w="1276" w:type="dxa"/>
            <w:vAlign w:val="center"/>
          </w:tcPr>
          <w:p>
            <w:pPr>
              <w:pStyle w:val="单元格样式2"/>
            </w:pPr>
            <w:r>
              <w:t xml:space="preserve">根据2026年度工作计划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不超预算控制数</w:t>
            </w:r>
          </w:p>
        </w:tc>
        <w:tc>
          <w:tcPr>
            <w:tcW w:w="2268" w:type="dxa"/>
            <w:vAlign w:val="center"/>
          </w:tcPr>
          <w:p>
            <w:pPr>
              <w:pStyle w:val="单元格样式2"/>
            </w:pPr>
            <w:r>
              <w:t xml:space="preserve">≤681072元</w:t>
            </w:r>
          </w:p>
        </w:tc>
        <w:tc>
          <w:tcPr>
            <w:tcW w:w="1276" w:type="dxa"/>
            <w:vAlign w:val="center"/>
          </w:tcPr>
          <w:p>
            <w:pPr>
              <w:pStyle w:val="单元格样式2"/>
            </w:pPr>
            <w:r>
              <w:t xml:space="preserve">根据2026年度工作计划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促进经济、社会稳定发展</w:t>
            </w:r>
          </w:p>
        </w:tc>
        <w:tc>
          <w:tcPr>
            <w:tcW w:w="5386" w:type="dxa"/>
            <w:vAlign w:val="center"/>
          </w:tcPr>
          <w:p>
            <w:pPr>
              <w:pStyle w:val="单元格样式2"/>
            </w:pPr>
            <w:r>
              <w:t xml:space="preserve">促进经济、社会稳定发展</w:t>
            </w:r>
          </w:p>
        </w:tc>
        <w:tc>
          <w:tcPr>
            <w:tcW w:w="2268" w:type="dxa"/>
            <w:vAlign w:val="center"/>
          </w:tcPr>
          <w:p>
            <w:pPr>
              <w:pStyle w:val="单元格样式2"/>
            </w:pPr>
            <w:r>
              <w:t xml:space="preserve">促进经济、社会稳定发展</w:t>
            </w:r>
          </w:p>
        </w:tc>
        <w:tc>
          <w:tcPr>
            <w:tcW w:w="1276" w:type="dxa"/>
            <w:vAlign w:val="center"/>
          </w:tcPr>
          <w:p>
            <w:pPr>
              <w:pStyle w:val="单元格样式2"/>
            </w:pPr>
            <w:r>
              <w:t xml:space="preserve">根据2026年度工作计划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满意度百分比</w:t>
            </w:r>
          </w:p>
        </w:tc>
        <w:tc>
          <w:tcPr>
            <w:tcW w:w="5386" w:type="dxa"/>
            <w:vAlign w:val="center"/>
          </w:tcPr>
          <w:p>
            <w:pPr>
              <w:pStyle w:val="单元格样式2"/>
            </w:pPr>
            <w:r>
              <w:t xml:space="preserve">实际满意人员占总人员的百分比</w:t>
            </w:r>
          </w:p>
        </w:tc>
        <w:tc>
          <w:tcPr>
            <w:tcW w:w="2268" w:type="dxa"/>
            <w:vAlign w:val="center"/>
          </w:tcPr>
          <w:p>
            <w:pPr>
              <w:pStyle w:val="单元格样式2"/>
            </w:pPr>
            <w:r>
              <w:t xml:space="preserve">≥98%</w:t>
            </w:r>
          </w:p>
        </w:tc>
        <w:tc>
          <w:tcPr>
            <w:tcW w:w="1276" w:type="dxa"/>
            <w:vAlign w:val="center"/>
          </w:tcPr>
          <w:p>
            <w:pPr>
              <w:pStyle w:val="单元格样式2"/>
            </w:pPr>
            <w:r>
              <w:t xml:space="preserve">根据2026年度工作计划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3、村级组织办公经费绩效目标表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13013226P00000310050G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村级组织办公经费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保障各村组织工作正常运行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1.保障各村工作正常有序开展</w:t>
            </w:r>
            <w:r>
              <w:tab/>
            </w:r>
          </w:p>
          <w:p>
            <w:pPr>
              <w:pStyle w:val="单元格样式2"/>
            </w:pP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实际经费拨付率</w:t>
            </w:r>
          </w:p>
        </w:tc>
        <w:tc>
          <w:tcPr>
            <w:tcW w:w="5386" w:type="dxa"/>
            <w:vAlign w:val="center"/>
          </w:tcPr>
          <w:p>
            <w:pPr>
              <w:pStyle w:val="单元格样式2"/>
            </w:pPr>
            <w:r>
              <w:t xml:space="preserve">2026年实际村级组织办公经费拨付金额占应拨付金额的比例</w:t>
            </w:r>
          </w:p>
        </w:tc>
        <w:tc>
          <w:tcPr>
            <w:tcW w:w="2268" w:type="dxa"/>
            <w:vAlign w:val="center"/>
          </w:tcPr>
          <w:p>
            <w:pPr>
              <w:pStyle w:val="单元格样式2"/>
            </w:pPr>
            <w:r>
              <w:t xml:space="preserve">100%</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经费保障能力</w:t>
            </w:r>
          </w:p>
        </w:tc>
        <w:tc>
          <w:tcPr>
            <w:tcW w:w="5386" w:type="dxa"/>
            <w:vAlign w:val="center"/>
          </w:tcPr>
          <w:p>
            <w:pPr>
              <w:pStyle w:val="单元格样式2"/>
            </w:pPr>
            <w:r>
              <w:t xml:space="preserve">村级组织办公经费保障能力</w:t>
            </w:r>
          </w:p>
        </w:tc>
        <w:tc>
          <w:tcPr>
            <w:tcW w:w="2268" w:type="dxa"/>
            <w:vAlign w:val="center"/>
          </w:tcPr>
          <w:p>
            <w:pPr>
              <w:pStyle w:val="单元格样式2"/>
            </w:pPr>
            <w:r>
              <w:t xml:space="preserve">100%</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资金支付及时情况</w:t>
            </w:r>
          </w:p>
        </w:tc>
        <w:tc>
          <w:tcPr>
            <w:tcW w:w="5386" w:type="dxa"/>
            <w:vAlign w:val="center"/>
          </w:tcPr>
          <w:p>
            <w:pPr>
              <w:pStyle w:val="单元格样式2"/>
            </w:pPr>
            <w:r>
              <w:t xml:space="preserve">村级组织办公经费于12月底前拨付完毕</w:t>
            </w:r>
          </w:p>
        </w:tc>
        <w:tc>
          <w:tcPr>
            <w:tcW w:w="2268" w:type="dxa"/>
            <w:vAlign w:val="center"/>
          </w:tcPr>
          <w:p>
            <w:pPr>
              <w:pStyle w:val="单元格样式2"/>
            </w:pPr>
            <w:r>
              <w:t xml:space="preserve">村级组织办公经费于12月底前拨付完毕</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≤7万元</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保障各村工作正常运行</w:t>
            </w:r>
          </w:p>
        </w:tc>
        <w:tc>
          <w:tcPr>
            <w:tcW w:w="5386" w:type="dxa"/>
            <w:vAlign w:val="center"/>
          </w:tcPr>
          <w:p>
            <w:pPr>
              <w:pStyle w:val="单元格样式2"/>
            </w:pPr>
            <w:r>
              <w:t xml:space="preserve">保障各村组织办公正常运转</w:t>
            </w:r>
          </w:p>
        </w:tc>
        <w:tc>
          <w:tcPr>
            <w:tcW w:w="2268" w:type="dxa"/>
            <w:vAlign w:val="center"/>
          </w:tcPr>
          <w:p>
            <w:pPr>
              <w:pStyle w:val="单元格样式2"/>
            </w:pPr>
            <w:r>
              <w:t xml:space="preserve">100%</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4、服务群众专项经费绩效目标表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13013226P00000310047X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保障各村服务群众工作正常运行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1."保障各村公共设施正常运行，村工作正常有序运转。"</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实际经费拨付率</w:t>
            </w:r>
          </w:p>
        </w:tc>
        <w:tc>
          <w:tcPr>
            <w:tcW w:w="5386" w:type="dxa"/>
            <w:vAlign w:val="center"/>
          </w:tcPr>
          <w:p>
            <w:pPr>
              <w:pStyle w:val="单元格样式2"/>
            </w:pPr>
            <w:r>
              <w:t xml:space="preserve">实际服务群众专项经费拨付金额占应拨付金额的比例</w:t>
            </w:r>
          </w:p>
        </w:tc>
        <w:tc>
          <w:tcPr>
            <w:tcW w:w="2268" w:type="dxa"/>
            <w:vAlign w:val="center"/>
          </w:tcPr>
          <w:p>
            <w:pPr>
              <w:pStyle w:val="单元格样式2"/>
            </w:pPr>
            <w:r>
              <w:t xml:space="preserve">≥100%</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资金支付准确率</w:t>
            </w:r>
          </w:p>
        </w:tc>
        <w:tc>
          <w:tcPr>
            <w:tcW w:w="5386" w:type="dxa"/>
            <w:vAlign w:val="center"/>
          </w:tcPr>
          <w:p>
            <w:pPr>
              <w:pStyle w:val="单元格样式2"/>
            </w:pPr>
            <w:r>
              <w:t xml:space="preserve">实际发放资金金额占应发放总金额的百分比</w:t>
            </w:r>
          </w:p>
        </w:tc>
        <w:tc>
          <w:tcPr>
            <w:tcW w:w="2268" w:type="dxa"/>
            <w:vAlign w:val="center"/>
          </w:tcPr>
          <w:p>
            <w:pPr>
              <w:pStyle w:val="单元格样式2"/>
            </w:pPr>
            <w:r>
              <w:t xml:space="preserve">100%</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资金支付及时情况</w:t>
            </w:r>
          </w:p>
        </w:tc>
        <w:tc>
          <w:tcPr>
            <w:tcW w:w="5386" w:type="dxa"/>
            <w:vAlign w:val="center"/>
          </w:tcPr>
          <w:p>
            <w:pPr>
              <w:pStyle w:val="单元格样式2"/>
            </w:pPr>
            <w:r>
              <w:t xml:space="preserve">村级服务群众专项经费于12月底前拨付完毕</w:t>
            </w:r>
          </w:p>
        </w:tc>
        <w:tc>
          <w:tcPr>
            <w:tcW w:w="2268" w:type="dxa"/>
            <w:vAlign w:val="center"/>
          </w:tcPr>
          <w:p>
            <w:pPr>
              <w:pStyle w:val="单元格样式2"/>
            </w:pPr>
            <w:r>
              <w:t xml:space="preserve">村级服务群众专项经费于12月底前拨付完毕</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≤70万元</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保障各村工作正常运行</w:t>
            </w:r>
          </w:p>
        </w:tc>
        <w:tc>
          <w:tcPr>
            <w:tcW w:w="5386" w:type="dxa"/>
            <w:vAlign w:val="center"/>
          </w:tcPr>
          <w:p>
            <w:pPr>
              <w:pStyle w:val="单元格样式2"/>
            </w:pPr>
            <w:r>
              <w:t xml:space="preserve">保障服务群众工作正常开展</w:t>
            </w:r>
          </w:p>
        </w:tc>
        <w:tc>
          <w:tcPr>
            <w:tcW w:w="2268" w:type="dxa"/>
            <w:vAlign w:val="center"/>
          </w:tcPr>
          <w:p>
            <w:pPr>
              <w:pStyle w:val="单元格样式2"/>
            </w:pPr>
            <w:r>
              <w:t xml:space="preserve">100%</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5、改厕工程款绩效目标表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13013226P006023100178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改厕工程款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提升农村卫生设施水平，改善人居环境，提高群众健康意识和生活质量，助力乡村振兴。</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1.提升农村卫生设施水平，改善人居环境，提高群众健康意识和生活质量，助力乡村振兴。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覆盖行政村</w:t>
            </w:r>
          </w:p>
        </w:tc>
        <w:tc>
          <w:tcPr>
            <w:tcW w:w="5386" w:type="dxa"/>
            <w:vAlign w:val="center"/>
          </w:tcPr>
          <w:p>
            <w:pPr>
              <w:pStyle w:val="单元格样式2"/>
            </w:pPr>
            <w:r>
              <w:t xml:space="preserve">覆盖行政村数量</w:t>
            </w:r>
          </w:p>
        </w:tc>
        <w:tc>
          <w:tcPr>
            <w:tcW w:w="2268" w:type="dxa"/>
            <w:vAlign w:val="center"/>
          </w:tcPr>
          <w:p>
            <w:pPr>
              <w:pStyle w:val="单元格样式2"/>
            </w:pPr>
            <w:r>
              <w:t xml:space="preserve">6个</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资金支付准确率</w:t>
            </w:r>
          </w:p>
        </w:tc>
        <w:tc>
          <w:tcPr>
            <w:tcW w:w="5386" w:type="dxa"/>
            <w:vAlign w:val="center"/>
          </w:tcPr>
          <w:p>
            <w:pPr>
              <w:pStyle w:val="单元格样式2"/>
            </w:pPr>
            <w:r>
              <w:t xml:space="preserve">反映资金支付的准确率</w:t>
            </w:r>
          </w:p>
        </w:tc>
        <w:tc>
          <w:tcPr>
            <w:tcW w:w="2268" w:type="dxa"/>
            <w:vAlign w:val="center"/>
          </w:tcPr>
          <w:p>
            <w:pPr>
              <w:pStyle w:val="单元格样式2"/>
            </w:pPr>
            <w:r>
              <w:t xml:space="preserve">≥98%</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资金支出进度</w:t>
            </w:r>
          </w:p>
        </w:tc>
        <w:tc>
          <w:tcPr>
            <w:tcW w:w="5386" w:type="dxa"/>
            <w:vAlign w:val="center"/>
          </w:tcPr>
          <w:p>
            <w:pPr>
              <w:pStyle w:val="单元格样式2"/>
            </w:pPr>
            <w:r>
              <w:t xml:space="preserve">2026年底前资金全部支出</w:t>
            </w:r>
          </w:p>
        </w:tc>
        <w:tc>
          <w:tcPr>
            <w:tcW w:w="2268" w:type="dxa"/>
            <w:vAlign w:val="center"/>
          </w:tcPr>
          <w:p>
            <w:pPr>
              <w:pStyle w:val="单元格样式2"/>
            </w:pPr>
            <w:r>
              <w:t xml:space="preserve">2026年底前资金全部支出</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不超过预算控制数</w:t>
            </w:r>
          </w:p>
        </w:tc>
        <w:tc>
          <w:tcPr>
            <w:tcW w:w="2268" w:type="dxa"/>
            <w:vAlign w:val="center"/>
          </w:tcPr>
          <w:p>
            <w:pPr>
              <w:pStyle w:val="单元格样式2"/>
            </w:pPr>
            <w:r>
              <w:t xml:space="preserve">≤30万元</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优化农村人居环境</w:t>
            </w:r>
          </w:p>
        </w:tc>
        <w:tc>
          <w:tcPr>
            <w:tcW w:w="5386" w:type="dxa"/>
            <w:vAlign w:val="center"/>
          </w:tcPr>
          <w:p>
            <w:pPr>
              <w:pStyle w:val="单元格样式2"/>
            </w:pPr>
            <w:r>
              <w:t xml:space="preserve">有效改善农村人居环境</w:t>
            </w:r>
          </w:p>
        </w:tc>
        <w:tc>
          <w:tcPr>
            <w:tcW w:w="2268" w:type="dxa"/>
            <w:vAlign w:val="center"/>
          </w:tcPr>
          <w:p>
            <w:pPr>
              <w:pStyle w:val="单元格样式2"/>
            </w:pPr>
            <w:r>
              <w:t xml:space="preserve">使农村人居环境较以前有较大改善</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2026年度工作计划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6、南吴会村驻村工作队工作经费绩效目标表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13013226P00001610014P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南吴会村驻村工作队工作经费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"驻村人员按时在岗，积极完成各项工作任务。</w:t>
            </w:r>
            <w:r>
              <w:tab/>
            </w:r>
            <w:r>
              <w:tab/>
            </w:r>
            <w:r>
              <w:tab/>
            </w: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1.驻村人员按时在岗，积极完成各项工作任务。</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实际在岗人数占比</w:t>
            </w:r>
          </w:p>
        </w:tc>
        <w:tc>
          <w:tcPr>
            <w:tcW w:w="5386" w:type="dxa"/>
            <w:vAlign w:val="center"/>
          </w:tcPr>
          <w:p>
            <w:pPr>
              <w:pStyle w:val="单元格样式2"/>
            </w:pPr>
            <w:r>
              <w:t xml:space="preserve">实际在岗人数占应在岗人数的百分比</w:t>
            </w:r>
          </w:p>
        </w:tc>
        <w:tc>
          <w:tcPr>
            <w:tcW w:w="2268" w:type="dxa"/>
            <w:vAlign w:val="center"/>
          </w:tcPr>
          <w:p>
            <w:pPr>
              <w:pStyle w:val="单元格样式2"/>
            </w:pPr>
            <w:r>
              <w:t xml:space="preserve">100%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年终考核百分比</w:t>
            </w:r>
          </w:p>
        </w:tc>
        <w:tc>
          <w:tcPr>
            <w:tcW w:w="5386" w:type="dxa"/>
            <w:vAlign w:val="center"/>
          </w:tcPr>
          <w:p>
            <w:pPr>
              <w:pStyle w:val="单元格样式2"/>
            </w:pPr>
            <w:r>
              <w:t xml:space="preserve">驻村工作人员年终考核合格人数占总人数百分比</w:t>
            </w:r>
          </w:p>
        </w:tc>
        <w:tc>
          <w:tcPr>
            <w:tcW w:w="2268" w:type="dxa"/>
            <w:vAlign w:val="center"/>
          </w:tcPr>
          <w:p>
            <w:pPr>
              <w:pStyle w:val="单元格样式2"/>
            </w:pPr>
            <w:r>
              <w:t xml:space="preserve">100%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执行驻村工作人员经费不超过预算金额</w:t>
            </w:r>
          </w:p>
        </w:tc>
        <w:tc>
          <w:tcPr>
            <w:tcW w:w="2268" w:type="dxa"/>
            <w:vAlign w:val="center"/>
          </w:tcPr>
          <w:p>
            <w:pPr>
              <w:pStyle w:val="单元格样式2"/>
            </w:pPr>
            <w:r>
              <w:t xml:space="preserve">≤80000元</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工作正常运转完成率</w:t>
            </w:r>
          </w:p>
        </w:tc>
        <w:tc>
          <w:tcPr>
            <w:tcW w:w="5386" w:type="dxa"/>
            <w:vAlign w:val="center"/>
          </w:tcPr>
          <w:p>
            <w:pPr>
              <w:pStyle w:val="单元格样式2"/>
            </w:pPr>
            <w:r>
              <w:t xml:space="preserve">确保本单位的工作正常运转</w:t>
            </w:r>
          </w:p>
        </w:tc>
        <w:tc>
          <w:tcPr>
            <w:tcW w:w="2268" w:type="dxa"/>
            <w:vAlign w:val="center"/>
          </w:tcPr>
          <w:p>
            <w:pPr>
              <w:pStyle w:val="单元格样式2"/>
            </w:pPr>
            <w:r>
              <w:t xml:space="preserve">保障本单位工作正常运转</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满意度百分比</w:t>
            </w:r>
          </w:p>
        </w:tc>
        <w:tc>
          <w:tcPr>
            <w:tcW w:w="5386" w:type="dxa"/>
            <w:vAlign w:val="center"/>
          </w:tcPr>
          <w:p>
            <w:pPr>
              <w:pStyle w:val="单元格样式2"/>
            </w:pPr>
            <w:r>
              <w:t xml:space="preserve">实际满意人员占总人员的百分比</w:t>
            </w:r>
          </w:p>
        </w:tc>
        <w:tc>
          <w:tcPr>
            <w:tcW w:w="2268" w:type="dxa"/>
            <w:vAlign w:val="center"/>
          </w:tcPr>
          <w:p>
            <w:pPr>
              <w:pStyle w:val="单元格样式2"/>
            </w:pPr>
            <w:r>
              <w:t xml:space="preserve">≥95%</w:t>
            </w:r>
          </w:p>
        </w:tc>
        <w:tc>
          <w:tcPr>
            <w:tcW w:w="1276" w:type="dxa"/>
            <w:vAlign w:val="center"/>
          </w:tcPr>
          <w:p>
            <w:pPr>
              <w:pStyle w:val="单元格样式2"/>
            </w:pPr>
            <w:r>
              <w:t xml:space="preserve">2026年度工作计划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7、其他村两委干部基本补贴绩效目标表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13013226P000003101039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其他村两委干部基本补贴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97.34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97.34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保障各村工作有序开展，群众满意度达到95%以上</w:t>
            </w:r>
            <w:r>
              <w:tab/>
            </w:r>
            <w:r>
              <w:tab/>
            </w:r>
            <w:r>
              <w:tab/>
            </w:r>
            <w:r>
              <w:tab/>
            </w:r>
            <w:r>
              <w:tab/>
            </w:r>
            <w:r>
              <w:tab/>
            </w:r>
            <w:r>
              <w:tab/>
            </w:r>
            <w:r>
              <w:tab/>
            </w:r>
          </w:p>
          <w:p>
            <w:pPr>
              <w:pStyle w:val="单元格样式2"/>
            </w:pP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1.村两委干部按时在岗，积极完成各项工作任务</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实际在岗人数占比</w:t>
            </w:r>
          </w:p>
        </w:tc>
        <w:tc>
          <w:tcPr>
            <w:tcW w:w="5386" w:type="dxa"/>
            <w:vAlign w:val="center"/>
          </w:tcPr>
          <w:p>
            <w:pPr>
              <w:pStyle w:val="单元格样式2"/>
            </w:pPr>
            <w:r>
              <w:t xml:space="preserve">实际在岗人数占应在岗人数的百分比</w:t>
            </w:r>
          </w:p>
        </w:tc>
        <w:tc>
          <w:tcPr>
            <w:tcW w:w="2268" w:type="dxa"/>
            <w:vAlign w:val="center"/>
          </w:tcPr>
          <w:p>
            <w:pPr>
              <w:pStyle w:val="单元格样式2"/>
            </w:pPr>
            <w:r>
              <w:t xml:space="preserve">100%</w:t>
            </w:r>
          </w:p>
        </w:tc>
        <w:tc>
          <w:tcPr>
            <w:tcW w:w="1276" w:type="dxa"/>
            <w:vAlign w:val="center"/>
          </w:tcPr>
          <w:p>
            <w:pPr>
              <w:pStyle w:val="单元格样式2"/>
            </w:pPr>
            <w:r>
              <w:t xml:space="preserve">年度村两委工作计划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资金发放准确率</w:t>
            </w:r>
          </w:p>
        </w:tc>
        <w:tc>
          <w:tcPr>
            <w:tcW w:w="5386" w:type="dxa"/>
            <w:vAlign w:val="center"/>
          </w:tcPr>
          <w:p>
            <w:pPr>
              <w:pStyle w:val="单元格样式2"/>
            </w:pPr>
            <w:r>
              <w:t xml:space="preserve">及时准确转入指定账户</w:t>
            </w:r>
          </w:p>
        </w:tc>
        <w:tc>
          <w:tcPr>
            <w:tcW w:w="2268" w:type="dxa"/>
            <w:vAlign w:val="center"/>
          </w:tcPr>
          <w:p>
            <w:pPr>
              <w:pStyle w:val="单元格样式2"/>
            </w:pPr>
            <w:r>
              <w:t xml:space="preserve">100%</w:t>
            </w:r>
          </w:p>
        </w:tc>
        <w:tc>
          <w:tcPr>
            <w:tcW w:w="1276" w:type="dxa"/>
            <w:vAlign w:val="center"/>
          </w:tcPr>
          <w:p>
            <w:pPr>
              <w:pStyle w:val="单元格样式2"/>
            </w:pPr>
            <w:r>
              <w:t xml:space="preserve">年度村两委工作计划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资金支付及时情况</w:t>
            </w:r>
          </w:p>
        </w:tc>
        <w:tc>
          <w:tcPr>
            <w:tcW w:w="5386" w:type="dxa"/>
            <w:vAlign w:val="center"/>
          </w:tcPr>
          <w:p>
            <w:pPr>
              <w:pStyle w:val="单元格样式2"/>
            </w:pPr>
            <w:r>
              <w:t xml:space="preserve">资金于12月底前支出完毕</w:t>
            </w:r>
          </w:p>
        </w:tc>
        <w:tc>
          <w:tcPr>
            <w:tcW w:w="2268" w:type="dxa"/>
            <w:vAlign w:val="center"/>
          </w:tcPr>
          <w:p>
            <w:pPr>
              <w:pStyle w:val="单元格样式2"/>
            </w:pPr>
            <w:r>
              <w:t xml:space="preserve">资金于12月底前支出完毕</w:t>
            </w:r>
          </w:p>
        </w:tc>
        <w:tc>
          <w:tcPr>
            <w:tcW w:w="1276" w:type="dxa"/>
            <w:vAlign w:val="center"/>
          </w:tcPr>
          <w:p>
            <w:pPr>
              <w:pStyle w:val="单元格样式2"/>
            </w:pPr>
            <w:r>
              <w:t xml:space="preserve">年度村两委工作计划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不超预算控制数</w:t>
            </w:r>
          </w:p>
        </w:tc>
        <w:tc>
          <w:tcPr>
            <w:tcW w:w="2268" w:type="dxa"/>
            <w:vAlign w:val="center"/>
          </w:tcPr>
          <w:p>
            <w:pPr>
              <w:pStyle w:val="单元格样式2"/>
            </w:pPr>
            <w:r>
              <w:t xml:space="preserve">≤973440元</w:t>
            </w:r>
          </w:p>
        </w:tc>
        <w:tc>
          <w:tcPr>
            <w:tcW w:w="1276" w:type="dxa"/>
            <w:vAlign w:val="center"/>
          </w:tcPr>
          <w:p>
            <w:pPr>
              <w:pStyle w:val="单元格样式2"/>
            </w:pPr>
            <w:r>
              <w:t xml:space="preserve">年度村两委工作计划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及时准确发放报酬促进工作运转</w:t>
            </w:r>
          </w:p>
        </w:tc>
        <w:tc>
          <w:tcPr>
            <w:tcW w:w="5386" w:type="dxa"/>
            <w:vAlign w:val="center"/>
          </w:tcPr>
          <w:p>
            <w:pPr>
              <w:pStyle w:val="单元格样式2"/>
            </w:pPr>
            <w:r>
              <w:t xml:space="preserve">及时发放其他村两委干部基本补贴促进村组织更好运转服务群众</w:t>
            </w:r>
          </w:p>
        </w:tc>
        <w:tc>
          <w:tcPr>
            <w:tcW w:w="2268" w:type="dxa"/>
            <w:vAlign w:val="center"/>
          </w:tcPr>
          <w:p>
            <w:pPr>
              <w:pStyle w:val="单元格样式2"/>
            </w:pPr>
            <w:r>
              <w:t xml:space="preserve">保障本村两委组织正常运行</w:t>
            </w:r>
          </w:p>
          <w:p>
            <w:pPr>
              <w:pStyle w:val="单元格样式2"/>
            </w:pPr>
          </w:p>
        </w:tc>
        <w:tc>
          <w:tcPr>
            <w:tcW w:w="1276" w:type="dxa"/>
            <w:vAlign w:val="center"/>
          </w:tcPr>
          <w:p>
            <w:pPr>
              <w:pStyle w:val="单元格样式2"/>
            </w:pPr>
            <w:r>
              <w:t xml:space="preserve">年度村两委工作计划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满意度百分比</w:t>
            </w:r>
          </w:p>
        </w:tc>
        <w:tc>
          <w:tcPr>
            <w:tcW w:w="5386" w:type="dxa"/>
            <w:vAlign w:val="center"/>
          </w:tcPr>
          <w:p>
            <w:pPr>
              <w:pStyle w:val="单元格样式2"/>
            </w:pPr>
            <w:r>
              <w:t xml:space="preserve">实际满意人员占总人员的百分比</w:t>
            </w:r>
          </w:p>
        </w:tc>
        <w:tc>
          <w:tcPr>
            <w:tcW w:w="2268" w:type="dxa"/>
            <w:vAlign w:val="center"/>
          </w:tcPr>
          <w:p>
            <w:pPr>
              <w:pStyle w:val="单元格样式2"/>
            </w:pPr>
            <w:r>
              <w:t xml:space="preserve">≥98%</w:t>
            </w:r>
          </w:p>
        </w:tc>
        <w:tc>
          <w:tcPr>
            <w:tcW w:w="1276" w:type="dxa"/>
            <w:vAlign w:val="center"/>
          </w:tcPr>
          <w:p>
            <w:pPr>
              <w:pStyle w:val="单元格样式2"/>
            </w:pPr>
            <w:r>
              <w:t xml:space="preserve">年度村两委工作计划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8、人居环境整治费用绩效目标表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13013226P00015710002Y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人居环境整治费用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"持续开展人居环境整治对辖区内红旗大街等道路及14个村的垃圾进行清理</w:t>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1.持续开展人居环境整治对辖区内红旗大街等道路及14个村的垃圾进行清理</w:t>
            </w:r>
          </w:p>
          <w:p>
            <w:pPr>
              <w:pStyle w:val="单元格样式2"/>
            </w:pPr>
          </w:p>
          <w:p>
            <w:pPr>
              <w:pStyle w:val="单元格样式2"/>
            </w:pPr>
            <w:r>
              <w:t xml:space="preserve">2.群众满意度达到95%以上。</w:t>
            </w:r>
          </w:p>
          <w:p>
            <w:pPr>
              <w:pStyle w:val="单元格样式2"/>
            </w:pP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整治辖区内道路及14个村</w:t>
            </w:r>
          </w:p>
        </w:tc>
        <w:tc>
          <w:tcPr>
            <w:tcW w:w="5386" w:type="dxa"/>
            <w:vAlign w:val="center"/>
          </w:tcPr>
          <w:p>
            <w:pPr>
              <w:pStyle w:val="单元格样式2"/>
            </w:pPr>
            <w:r>
              <w:t xml:space="preserve">对红旗大街等道路及14个村垃圾进行清理</w:t>
            </w:r>
          </w:p>
        </w:tc>
        <w:tc>
          <w:tcPr>
            <w:tcW w:w="2268" w:type="dxa"/>
            <w:vAlign w:val="center"/>
          </w:tcPr>
          <w:p>
            <w:pPr>
              <w:pStyle w:val="单元格样式2"/>
            </w:pPr>
            <w:r>
              <w:t xml:space="preserve">≥100%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资金拨付完成率（%）</w:t>
            </w:r>
          </w:p>
        </w:tc>
        <w:tc>
          <w:tcPr>
            <w:tcW w:w="5386" w:type="dxa"/>
            <w:vAlign w:val="center"/>
          </w:tcPr>
          <w:p>
            <w:pPr>
              <w:pStyle w:val="单元格样式2"/>
            </w:pPr>
            <w:r>
              <w:t xml:space="preserve">资金拨付完成率（%）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人居环境整治工作资金拨付及时率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≤24万元</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出行环境舒适度</w:t>
            </w:r>
          </w:p>
        </w:tc>
        <w:tc>
          <w:tcPr>
            <w:tcW w:w="5386" w:type="dxa"/>
            <w:vAlign w:val="center"/>
          </w:tcPr>
          <w:p>
            <w:pPr>
              <w:pStyle w:val="单元格样式2"/>
            </w:pPr>
            <w:r>
              <w:t xml:space="preserve">出行环境舒适度</w:t>
            </w:r>
          </w:p>
        </w:tc>
        <w:tc>
          <w:tcPr>
            <w:tcW w:w="2268" w:type="dxa"/>
            <w:vAlign w:val="center"/>
          </w:tcPr>
          <w:p>
            <w:pPr>
              <w:pStyle w:val="单元格样式2"/>
            </w:pPr>
            <w:r>
              <w:t xml:space="preserve">有效提升农村人居环境,使群众出行环境舒适度提升</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受调查群众满意率</w:t>
            </w:r>
          </w:p>
        </w:tc>
        <w:tc>
          <w:tcPr>
            <w:tcW w:w="2268" w:type="dxa"/>
            <w:vAlign w:val="center"/>
          </w:tcPr>
          <w:p>
            <w:pPr>
              <w:pStyle w:val="单元格样式2"/>
            </w:pPr>
            <w:r>
              <w:t xml:space="preserve">≥95%</w:t>
            </w:r>
          </w:p>
        </w:tc>
        <w:tc>
          <w:tcPr>
            <w:tcW w:w="1276" w:type="dxa"/>
            <w:vAlign w:val="center"/>
          </w:tcPr>
          <w:p>
            <w:pPr>
              <w:pStyle w:val="单元格样式2"/>
            </w:pPr>
            <w:r>
              <w:t xml:space="preserve">2026年度工作计划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9、人武工作经费绩效目标表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13013226P000015100194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人武工作经费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保障民兵事业、征兵工作等正常进行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1.保障民兵事业、征兵工作等正常进行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实际经费拨付率</w:t>
            </w:r>
          </w:p>
        </w:tc>
        <w:tc>
          <w:tcPr>
            <w:tcW w:w="5386" w:type="dxa"/>
            <w:vAlign w:val="center"/>
          </w:tcPr>
          <w:p>
            <w:pPr>
              <w:pStyle w:val="单元格样式2"/>
            </w:pPr>
            <w:r>
              <w:t xml:space="preserve">民兵事业费、征兵经费等武装工作经费拨付金额占应拨付金额的比例</w:t>
            </w:r>
          </w:p>
        </w:tc>
        <w:tc>
          <w:tcPr>
            <w:tcW w:w="2268" w:type="dxa"/>
            <w:vAlign w:val="center"/>
          </w:tcPr>
          <w:p>
            <w:pPr>
              <w:pStyle w:val="单元格样式2"/>
            </w:pPr>
            <w:r>
              <w:t xml:space="preserve">100%</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经费保障能力</w:t>
            </w:r>
          </w:p>
        </w:tc>
        <w:tc>
          <w:tcPr>
            <w:tcW w:w="5386" w:type="dxa"/>
            <w:vAlign w:val="center"/>
          </w:tcPr>
          <w:p>
            <w:pPr>
              <w:pStyle w:val="单元格样式2"/>
            </w:pPr>
            <w:r>
              <w:t xml:space="preserve">民兵事业费、征兵经费等武装工作经费保障能力</w:t>
            </w:r>
          </w:p>
        </w:tc>
        <w:tc>
          <w:tcPr>
            <w:tcW w:w="2268" w:type="dxa"/>
            <w:vAlign w:val="center"/>
          </w:tcPr>
          <w:p>
            <w:pPr>
              <w:pStyle w:val="单元格样式2"/>
            </w:pPr>
            <w:r>
              <w:t xml:space="preserve">100%</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民兵事业费、征兵经费等武装工作经费实际拨付及时率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20000元</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民兵、征兵相关工作正常进行</w:t>
            </w:r>
          </w:p>
        </w:tc>
        <w:tc>
          <w:tcPr>
            <w:tcW w:w="5386" w:type="dxa"/>
            <w:vAlign w:val="center"/>
          </w:tcPr>
          <w:p>
            <w:pPr>
              <w:pStyle w:val="单元格样式2"/>
            </w:pPr>
            <w:r>
              <w:t xml:space="preserve">保障经费及时，提高工作幸福感和工作效率</w:t>
            </w:r>
          </w:p>
        </w:tc>
        <w:tc>
          <w:tcPr>
            <w:tcW w:w="2268" w:type="dxa"/>
            <w:vAlign w:val="center"/>
          </w:tcPr>
          <w:p>
            <w:pPr>
              <w:pStyle w:val="单元格样式2"/>
            </w:pPr>
            <w:r>
              <w:t xml:space="preserve">提高民兵事业、征兵工作幸福感，和工作效率</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年度工作计划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10、退役士兵安置经费绩效目标表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13013226P00001710042R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退役士兵安置经费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退役军人安置人员按时在岗，积极完成各项工作任务</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1.退役军人安置人员按时在岗，积极完成各项工作任务</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实际在岗人数占比</w:t>
            </w:r>
          </w:p>
        </w:tc>
        <w:tc>
          <w:tcPr>
            <w:tcW w:w="5386" w:type="dxa"/>
            <w:vAlign w:val="center"/>
          </w:tcPr>
          <w:p>
            <w:pPr>
              <w:pStyle w:val="单元格样式2"/>
            </w:pPr>
            <w:r>
              <w:t xml:space="preserve">实际在岗人数占应在岗人数的百分比</w:t>
            </w:r>
          </w:p>
        </w:tc>
        <w:tc>
          <w:tcPr>
            <w:tcW w:w="2268" w:type="dxa"/>
            <w:vAlign w:val="center"/>
          </w:tcPr>
          <w:p>
            <w:pPr>
              <w:pStyle w:val="单元格样式2"/>
            </w:pPr>
            <w:r>
              <w:t xml:space="preserve">100%</w:t>
            </w:r>
          </w:p>
        </w:tc>
        <w:tc>
          <w:tcPr>
            <w:tcW w:w="1276" w:type="dxa"/>
            <w:vAlign w:val="center"/>
          </w:tcPr>
          <w:p>
            <w:pPr>
              <w:pStyle w:val="单元格样式2"/>
            </w:pPr>
            <w:r>
              <w:t xml:space="preserve">2026年镇政府工作计划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资金发放准确率</w:t>
            </w:r>
          </w:p>
        </w:tc>
        <w:tc>
          <w:tcPr>
            <w:tcW w:w="5386" w:type="dxa"/>
            <w:vAlign w:val="center"/>
          </w:tcPr>
          <w:p>
            <w:pPr>
              <w:pStyle w:val="单元格样式2"/>
            </w:pPr>
            <w:r>
              <w:t xml:space="preserve">及时准确转入指定账户</w:t>
            </w:r>
          </w:p>
        </w:tc>
        <w:tc>
          <w:tcPr>
            <w:tcW w:w="2268" w:type="dxa"/>
            <w:vAlign w:val="center"/>
          </w:tcPr>
          <w:p>
            <w:pPr>
              <w:pStyle w:val="单元格样式2"/>
            </w:pPr>
            <w:r>
              <w:t xml:space="preserve">100%</w:t>
            </w:r>
          </w:p>
        </w:tc>
        <w:tc>
          <w:tcPr>
            <w:tcW w:w="1276" w:type="dxa"/>
            <w:vAlign w:val="center"/>
          </w:tcPr>
          <w:p>
            <w:pPr>
              <w:pStyle w:val="单元格样式2"/>
            </w:pPr>
            <w:r>
              <w:t xml:space="preserve">2026年镇政府工作计划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≥98%</w:t>
            </w:r>
          </w:p>
        </w:tc>
        <w:tc>
          <w:tcPr>
            <w:tcW w:w="1276" w:type="dxa"/>
            <w:vAlign w:val="center"/>
          </w:tcPr>
          <w:p>
            <w:pPr>
              <w:pStyle w:val="单元格样式2"/>
            </w:pPr>
            <w:r>
              <w:t xml:space="preserve">2026年镇政府工作计划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不超预算控制数</w:t>
            </w:r>
          </w:p>
        </w:tc>
        <w:tc>
          <w:tcPr>
            <w:tcW w:w="2268" w:type="dxa"/>
            <w:vAlign w:val="center"/>
          </w:tcPr>
          <w:p>
            <w:pPr>
              <w:pStyle w:val="单元格样式2"/>
            </w:pPr>
            <w:r>
              <w:t xml:space="preserve">≤10.8万元</w:t>
            </w:r>
          </w:p>
        </w:tc>
        <w:tc>
          <w:tcPr>
            <w:tcW w:w="1276" w:type="dxa"/>
            <w:vAlign w:val="center"/>
          </w:tcPr>
          <w:p>
            <w:pPr>
              <w:pStyle w:val="单元格样式2"/>
            </w:pPr>
            <w:r>
              <w:t xml:space="preserve">2026年镇政府工作计划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及时准确发放退役安置人员工资促进工作运转</w:t>
            </w:r>
          </w:p>
        </w:tc>
        <w:tc>
          <w:tcPr>
            <w:tcW w:w="5386" w:type="dxa"/>
            <w:vAlign w:val="center"/>
          </w:tcPr>
          <w:p>
            <w:pPr>
              <w:pStyle w:val="单元格样式2"/>
            </w:pPr>
            <w:r>
              <w:t xml:space="preserve">及时准确发放退役安置人员工资更好的发挥军人的工作作风</w:t>
            </w:r>
          </w:p>
        </w:tc>
        <w:tc>
          <w:tcPr>
            <w:tcW w:w="2268" w:type="dxa"/>
            <w:vAlign w:val="center"/>
          </w:tcPr>
          <w:p>
            <w:pPr>
              <w:pStyle w:val="单元格样式2"/>
            </w:pPr>
            <w:r>
              <w:t xml:space="preserve">保障退役安置人员工作正常运行</w:t>
            </w:r>
          </w:p>
        </w:tc>
        <w:tc>
          <w:tcPr>
            <w:tcW w:w="1276" w:type="dxa"/>
            <w:vAlign w:val="center"/>
          </w:tcPr>
          <w:p>
            <w:pPr>
              <w:pStyle w:val="单元格样式2"/>
            </w:pPr>
            <w:r>
              <w:t xml:space="preserve">2026年镇政府工作计划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满意度百分比</w:t>
            </w:r>
          </w:p>
        </w:tc>
        <w:tc>
          <w:tcPr>
            <w:tcW w:w="5386" w:type="dxa"/>
            <w:vAlign w:val="center"/>
          </w:tcPr>
          <w:p>
            <w:pPr>
              <w:pStyle w:val="单元格样式2"/>
            </w:pPr>
            <w:r>
              <w:t xml:space="preserve">实际满意人员占总人员的百分比</w:t>
            </w:r>
          </w:p>
        </w:tc>
        <w:tc>
          <w:tcPr>
            <w:tcW w:w="2268" w:type="dxa"/>
            <w:vAlign w:val="center"/>
          </w:tcPr>
          <w:p>
            <w:pPr>
              <w:pStyle w:val="单元格样式2"/>
            </w:pPr>
            <w:r>
              <w:t xml:space="preserve">≥98%</w:t>
            </w:r>
          </w:p>
        </w:tc>
        <w:tc>
          <w:tcPr>
            <w:tcW w:w="1276" w:type="dxa"/>
            <w:vAlign w:val="center"/>
          </w:tcPr>
          <w:p>
            <w:pPr>
              <w:pStyle w:val="单元格样式2"/>
            </w:pPr>
            <w:r>
              <w:t xml:space="preserve">2026年镇政府工作计划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11、乡镇经费绩效目标表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13013226P00001210012R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乡镇经费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"保障单位正常运转</w:t>
            </w:r>
            <w:r>
              <w:tab/>
            </w:r>
            <w:r>
              <w:tab/>
            </w:r>
            <w:r>
              <w:tab/>
            </w:r>
            <w:r>
              <w:tab/>
            </w:r>
            <w:r>
              <w:tab/>
            </w:r>
            <w:r>
              <w:tab/>
            </w:r>
            <w:r>
              <w:tab/>
            </w:r>
          </w:p>
          <w:p>
            <w:pPr>
              <w:pStyle w:val="单元格样式2"/>
            </w:pPr>
            <w:r>
              <w:t xml:space="preserve">"</w:t>
            </w:r>
            <w:r>
              <w:tab/>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1."保障单位各项工作正常运行，服务对象满意度达95%以上。</w:t>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实际拨付乡镇经费占应拨付资金比例</w:t>
            </w:r>
          </w:p>
        </w:tc>
        <w:tc>
          <w:tcPr>
            <w:tcW w:w="2268" w:type="dxa"/>
            <w:vAlign w:val="center"/>
          </w:tcPr>
          <w:p>
            <w:pPr>
              <w:pStyle w:val="单元格样式2"/>
            </w:pPr>
            <w:r>
              <w:t xml:space="preserve">≥95%</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资金到位情况</w:t>
            </w:r>
          </w:p>
        </w:tc>
        <w:tc>
          <w:tcPr>
            <w:tcW w:w="5386" w:type="dxa"/>
            <w:vAlign w:val="center"/>
          </w:tcPr>
          <w:p>
            <w:pPr>
              <w:pStyle w:val="单元格样式2"/>
            </w:pPr>
            <w:r>
              <w:t xml:space="preserve">实际资金到位情况是否良好</w:t>
            </w:r>
          </w:p>
        </w:tc>
        <w:tc>
          <w:tcPr>
            <w:tcW w:w="2268" w:type="dxa"/>
            <w:vAlign w:val="center"/>
          </w:tcPr>
          <w:p>
            <w:pPr>
              <w:pStyle w:val="单元格样式2"/>
            </w:pPr>
            <w:r>
              <w:t xml:space="preserve">是</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乡镇经费是否及时发放</w:t>
            </w:r>
          </w:p>
        </w:tc>
        <w:tc>
          <w:tcPr>
            <w:tcW w:w="2268" w:type="dxa"/>
            <w:vAlign w:val="center"/>
          </w:tcPr>
          <w:p>
            <w:pPr>
              <w:pStyle w:val="单元格样式2"/>
            </w:pPr>
            <w:r>
              <w:t xml:space="preserve">是</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不超预算控制数执行</w:t>
            </w:r>
          </w:p>
        </w:tc>
        <w:tc>
          <w:tcPr>
            <w:tcW w:w="2268" w:type="dxa"/>
            <w:vAlign w:val="center"/>
          </w:tcPr>
          <w:p>
            <w:pPr>
              <w:pStyle w:val="单元格样式2"/>
            </w:pPr>
            <w:r>
              <w:t xml:space="preserve">≤386500元</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人员公共服务水平是否提升</w:t>
            </w:r>
          </w:p>
        </w:tc>
        <w:tc>
          <w:tcPr>
            <w:tcW w:w="2268" w:type="dxa"/>
            <w:vAlign w:val="center"/>
          </w:tcPr>
          <w:p>
            <w:pPr>
              <w:pStyle w:val="单元格样式2"/>
            </w:pPr>
            <w:r>
              <w:t xml:space="preserve">产生良好生会影响，保障工作保质保量完成</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按实际情况确定</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12、乡镇消防队建设资金绩效目标表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13013226P00000410016C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乡镇消防队建设资金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9.96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9.96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减少乡镇火灾情况的发生</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1.减少乡镇火灾情况的发生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日常巡查覆盖率%</w:t>
            </w:r>
          </w:p>
        </w:tc>
        <w:tc>
          <w:tcPr>
            <w:tcW w:w="5386" w:type="dxa"/>
            <w:vAlign w:val="center"/>
          </w:tcPr>
          <w:p>
            <w:pPr>
              <w:pStyle w:val="单元格样式2"/>
            </w:pPr>
            <w:r>
              <w:t xml:space="preserve">巡查平均面积占管理范围总面积的比率</w:t>
            </w:r>
          </w:p>
        </w:tc>
        <w:tc>
          <w:tcPr>
            <w:tcW w:w="2268" w:type="dxa"/>
            <w:vAlign w:val="center"/>
          </w:tcPr>
          <w:p>
            <w:pPr>
              <w:pStyle w:val="单元格样式2"/>
            </w:pPr>
            <w:r>
              <w:t xml:space="preserve">≥95%</w:t>
            </w:r>
          </w:p>
        </w:tc>
        <w:tc>
          <w:tcPr>
            <w:tcW w:w="1276" w:type="dxa"/>
            <w:vAlign w:val="center"/>
          </w:tcPr>
          <w:p>
            <w:pPr>
              <w:pStyle w:val="单元格样式2"/>
            </w:pPr>
            <w:r>
              <w:t xml:space="preserve">年度工作目标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森林消防队伍配置达标率</w:t>
            </w:r>
          </w:p>
        </w:tc>
        <w:tc>
          <w:tcPr>
            <w:tcW w:w="5386" w:type="dxa"/>
            <w:vAlign w:val="center"/>
          </w:tcPr>
          <w:p>
            <w:pPr>
              <w:pStyle w:val="单元格样式2"/>
            </w:pPr>
            <w:r>
              <w:t xml:space="preserve">森林消防队伍配置达标率</w:t>
            </w:r>
          </w:p>
        </w:tc>
        <w:tc>
          <w:tcPr>
            <w:tcW w:w="2268" w:type="dxa"/>
            <w:vAlign w:val="center"/>
          </w:tcPr>
          <w:p>
            <w:pPr>
              <w:pStyle w:val="单元格样式2"/>
            </w:pPr>
            <w:r>
              <w:t xml:space="preserve">≤100%</w:t>
            </w:r>
          </w:p>
        </w:tc>
        <w:tc>
          <w:tcPr>
            <w:tcW w:w="1276" w:type="dxa"/>
            <w:vAlign w:val="center"/>
          </w:tcPr>
          <w:p>
            <w:pPr>
              <w:pStyle w:val="单元格样式2"/>
            </w:pPr>
            <w:r>
              <w:t xml:space="preserve">年度工作目标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森林火灾处理率</w:t>
            </w:r>
          </w:p>
        </w:tc>
        <w:tc>
          <w:tcPr>
            <w:tcW w:w="5386" w:type="dxa"/>
            <w:vAlign w:val="center"/>
          </w:tcPr>
          <w:p>
            <w:pPr>
              <w:pStyle w:val="单元格样式2"/>
            </w:pPr>
            <w:r>
              <w:t xml:space="preserve">处理火灾案件占发生案件的比率</w:t>
            </w:r>
          </w:p>
        </w:tc>
        <w:tc>
          <w:tcPr>
            <w:tcW w:w="2268" w:type="dxa"/>
            <w:vAlign w:val="center"/>
          </w:tcPr>
          <w:p>
            <w:pPr>
              <w:pStyle w:val="单元格样式2"/>
            </w:pPr>
            <w:r>
              <w:t xml:space="preserve">≥95%</w:t>
            </w:r>
          </w:p>
        </w:tc>
        <w:tc>
          <w:tcPr>
            <w:tcW w:w="1276" w:type="dxa"/>
            <w:vAlign w:val="center"/>
          </w:tcPr>
          <w:p>
            <w:pPr>
              <w:pStyle w:val="单元格样式2"/>
            </w:pPr>
            <w:r>
              <w:t xml:space="preserve">年度工作目标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≤99620元</w:t>
            </w:r>
          </w:p>
        </w:tc>
        <w:tc>
          <w:tcPr>
            <w:tcW w:w="1276" w:type="dxa"/>
            <w:vAlign w:val="center"/>
          </w:tcPr>
          <w:p>
            <w:pPr>
              <w:pStyle w:val="单元格样式2"/>
            </w:pPr>
            <w:r>
              <w:t xml:space="preserve">预算执行数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森林火灾受害控制率%</w:t>
            </w:r>
          </w:p>
        </w:tc>
        <w:tc>
          <w:tcPr>
            <w:tcW w:w="5386" w:type="dxa"/>
            <w:vAlign w:val="center"/>
          </w:tcPr>
          <w:p>
            <w:pPr>
              <w:pStyle w:val="单元格样式2"/>
            </w:pPr>
            <w:r>
              <w:t xml:space="preserve">乡镇森林火灾发生面积与森林面积之比</w:t>
            </w:r>
          </w:p>
        </w:tc>
        <w:tc>
          <w:tcPr>
            <w:tcW w:w="2268" w:type="dxa"/>
            <w:vAlign w:val="center"/>
          </w:tcPr>
          <w:p>
            <w:pPr>
              <w:pStyle w:val="单元格样式2"/>
            </w:pPr>
            <w:r>
              <w:t xml:space="preserve">≤2%</w:t>
            </w:r>
          </w:p>
        </w:tc>
        <w:tc>
          <w:tcPr>
            <w:tcW w:w="1276" w:type="dxa"/>
            <w:vAlign w:val="center"/>
          </w:tcPr>
          <w:p>
            <w:pPr>
              <w:pStyle w:val="单元格样式2"/>
            </w:pPr>
            <w:r>
              <w:t xml:space="preserve">年度工作目标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群众对当年森林防火的整体满意度</w:t>
            </w:r>
          </w:p>
        </w:tc>
        <w:tc>
          <w:tcPr>
            <w:tcW w:w="2268" w:type="dxa"/>
            <w:vAlign w:val="center"/>
          </w:tcPr>
          <w:p>
            <w:pPr>
              <w:pStyle w:val="单元格样式2"/>
            </w:pPr>
            <w:r>
              <w:t xml:space="preserve">≥95%</w:t>
            </w:r>
          </w:p>
        </w:tc>
        <w:tc>
          <w:tcPr>
            <w:tcW w:w="1276" w:type="dxa"/>
            <w:vAlign w:val="center"/>
          </w:tcPr>
          <w:p>
            <w:pPr>
              <w:pStyle w:val="单元格样式2"/>
            </w:pPr>
            <w:r>
              <w:t xml:space="preserve">群众满意度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13、殷村镇2025年占地补偿绩效目标表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13013226P00691910031T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殷村镇2025年占地补偿</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248.80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248.80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占地补偿资金248.8万元及时发放。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1.占地补偿资金248.8万元及时发放。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占地补偿发放亩数</w:t>
            </w:r>
          </w:p>
        </w:tc>
        <w:tc>
          <w:tcPr>
            <w:tcW w:w="5386" w:type="dxa"/>
            <w:vAlign w:val="center"/>
          </w:tcPr>
          <w:p>
            <w:pPr>
              <w:pStyle w:val="单元格样式2"/>
            </w:pPr>
            <w:r>
              <w:t xml:space="preserve">保障发放亩数发放是否准确</w:t>
            </w:r>
          </w:p>
        </w:tc>
        <w:tc>
          <w:tcPr>
            <w:tcW w:w="2268" w:type="dxa"/>
            <w:vAlign w:val="center"/>
          </w:tcPr>
          <w:p>
            <w:pPr>
              <w:pStyle w:val="单元格样式2"/>
            </w:pPr>
            <w:r>
              <w:t xml:space="preserve">100%</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补偿资金发放及时性</w:t>
            </w:r>
          </w:p>
        </w:tc>
        <w:tc>
          <w:tcPr>
            <w:tcW w:w="5386" w:type="dxa"/>
            <w:vAlign w:val="center"/>
          </w:tcPr>
          <w:p>
            <w:pPr>
              <w:pStyle w:val="单元格样式2"/>
            </w:pPr>
            <w:r>
              <w:t xml:space="preserve">补偿资金发放是否及时</w:t>
            </w:r>
          </w:p>
        </w:tc>
        <w:tc>
          <w:tcPr>
            <w:tcW w:w="2268" w:type="dxa"/>
            <w:vAlign w:val="center"/>
          </w:tcPr>
          <w:p>
            <w:pPr>
              <w:pStyle w:val="单元格样式2"/>
            </w:pPr>
            <w:r>
              <w:t xml:space="preserve">12月底前将补偿资金发放到农户</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占地补偿农户发放准确率</w:t>
            </w:r>
          </w:p>
        </w:tc>
        <w:tc>
          <w:tcPr>
            <w:tcW w:w="5386" w:type="dxa"/>
            <w:vAlign w:val="center"/>
          </w:tcPr>
          <w:p>
            <w:pPr>
              <w:pStyle w:val="单元格样式2"/>
            </w:pPr>
            <w:r>
              <w:t xml:space="preserve">保障占地农户发放是否准确</w:t>
            </w:r>
          </w:p>
        </w:tc>
        <w:tc>
          <w:tcPr>
            <w:tcW w:w="2268" w:type="dxa"/>
            <w:vAlign w:val="center"/>
          </w:tcPr>
          <w:p>
            <w:pPr>
              <w:pStyle w:val="单元格样式2"/>
            </w:pPr>
            <w:r>
              <w:t xml:space="preserve">100%</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248.8万元</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促进经济、社会稳定发展</w:t>
            </w:r>
          </w:p>
        </w:tc>
        <w:tc>
          <w:tcPr>
            <w:tcW w:w="5386" w:type="dxa"/>
            <w:vAlign w:val="center"/>
          </w:tcPr>
          <w:p>
            <w:pPr>
              <w:pStyle w:val="单元格样式2"/>
            </w:pPr>
            <w:r>
              <w:t xml:space="preserve">促进经济、社会稳定发展</w:t>
            </w:r>
          </w:p>
        </w:tc>
        <w:tc>
          <w:tcPr>
            <w:tcW w:w="2268" w:type="dxa"/>
            <w:vAlign w:val="center"/>
          </w:tcPr>
          <w:p>
            <w:pPr>
              <w:pStyle w:val="单元格样式2"/>
            </w:pPr>
            <w:r>
              <w:t xml:space="preserve">促进经济、社会稳定发展</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群众满意数量占调研总数的比例。</w:t>
            </w:r>
          </w:p>
        </w:tc>
        <w:tc>
          <w:tcPr>
            <w:tcW w:w="2268" w:type="dxa"/>
            <w:vAlign w:val="center"/>
          </w:tcPr>
          <w:p>
            <w:pPr>
              <w:pStyle w:val="单元格样式2"/>
            </w:pPr>
            <w:r>
              <w:t xml:space="preserve">&gt;90%</w:t>
            </w:r>
          </w:p>
        </w:tc>
        <w:tc>
          <w:tcPr>
            <w:tcW w:w="1276" w:type="dxa"/>
            <w:vAlign w:val="center"/>
          </w:tcPr>
          <w:p>
            <w:pPr>
              <w:pStyle w:val="单元格样式2"/>
            </w:pPr>
            <w:r>
              <w:t xml:space="preserve">年度工作计划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14、殷村镇2026年执法经费绩效目标表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13013226P00001310107Y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殷村镇2026年执法经费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保证我单位执法队伍工作的正常开展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1.保证我单位执法队伍工作的正常开展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实际拨付执法经费占应拨付资金比例</w:t>
            </w:r>
          </w:p>
        </w:tc>
        <w:tc>
          <w:tcPr>
            <w:tcW w:w="2268" w:type="dxa"/>
            <w:vAlign w:val="center"/>
          </w:tcPr>
          <w:p>
            <w:pPr>
              <w:pStyle w:val="单元格样式2"/>
            </w:pPr>
            <w:r>
              <w:t xml:space="preserve">≥95%</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资金到位情况</w:t>
            </w:r>
          </w:p>
        </w:tc>
        <w:tc>
          <w:tcPr>
            <w:tcW w:w="5386" w:type="dxa"/>
            <w:vAlign w:val="center"/>
          </w:tcPr>
          <w:p>
            <w:pPr>
              <w:pStyle w:val="单元格样式2"/>
            </w:pPr>
            <w:r>
              <w:t xml:space="preserve">实际资金到位情况是否良好</w:t>
            </w:r>
          </w:p>
        </w:tc>
        <w:tc>
          <w:tcPr>
            <w:tcW w:w="2268" w:type="dxa"/>
            <w:vAlign w:val="center"/>
          </w:tcPr>
          <w:p>
            <w:pPr>
              <w:pStyle w:val="单元格样式2"/>
            </w:pPr>
            <w:r>
              <w:t xml:space="preserve">是</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资金到位及时率</w:t>
            </w:r>
          </w:p>
        </w:tc>
        <w:tc>
          <w:tcPr>
            <w:tcW w:w="5386" w:type="dxa"/>
            <w:vAlign w:val="center"/>
          </w:tcPr>
          <w:p>
            <w:pPr>
              <w:pStyle w:val="单元格样式2"/>
            </w:pPr>
            <w:r>
              <w:t xml:space="preserve">执法经费是否及时到位</w:t>
            </w:r>
          </w:p>
        </w:tc>
        <w:tc>
          <w:tcPr>
            <w:tcW w:w="2268" w:type="dxa"/>
            <w:vAlign w:val="center"/>
          </w:tcPr>
          <w:p>
            <w:pPr>
              <w:pStyle w:val="单元格样式2"/>
            </w:pPr>
            <w:r>
              <w:t xml:space="preserve">是</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按预算控制数执行</w:t>
            </w:r>
          </w:p>
        </w:tc>
        <w:tc>
          <w:tcPr>
            <w:tcW w:w="2268" w:type="dxa"/>
            <w:vAlign w:val="center"/>
          </w:tcPr>
          <w:p>
            <w:pPr>
              <w:pStyle w:val="单元格样式2"/>
            </w:pPr>
            <w:r>
              <w:t xml:space="preserve">≤14万元</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人员公共服务水平是否提升</w:t>
            </w:r>
          </w:p>
        </w:tc>
        <w:tc>
          <w:tcPr>
            <w:tcW w:w="2268" w:type="dxa"/>
            <w:vAlign w:val="center"/>
          </w:tcPr>
          <w:p>
            <w:pPr>
              <w:pStyle w:val="单元格样式2"/>
            </w:pPr>
            <w:r>
              <w:t xml:space="preserve">产生良好生会影响，保障工作保质保量完成</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年度工作计划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15、殷村镇辖区内占地、绿化费用绩效目标表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13013226P006919100332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殷村镇辖区内占地、绿化费用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115.45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115.45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发放占地补偿</w:t>
            </w:r>
            <w:r>
              <w:tab/>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1.占地补偿资金115.45万元及时发放。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占地补偿发放亩数</w:t>
            </w:r>
          </w:p>
        </w:tc>
        <w:tc>
          <w:tcPr>
            <w:tcW w:w="5386" w:type="dxa"/>
            <w:vAlign w:val="center"/>
          </w:tcPr>
          <w:p>
            <w:pPr>
              <w:pStyle w:val="单元格样式2"/>
            </w:pPr>
            <w:r>
              <w:t xml:space="preserve">保障发放亩数发放是否准确</w:t>
            </w:r>
          </w:p>
        </w:tc>
        <w:tc>
          <w:tcPr>
            <w:tcW w:w="2268" w:type="dxa"/>
            <w:vAlign w:val="center"/>
          </w:tcPr>
          <w:p>
            <w:pPr>
              <w:pStyle w:val="单元格样式2"/>
            </w:pPr>
            <w:r>
              <w:t xml:space="preserve">100%</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补偿资金发放及时性</w:t>
            </w:r>
          </w:p>
        </w:tc>
        <w:tc>
          <w:tcPr>
            <w:tcW w:w="5386" w:type="dxa"/>
            <w:vAlign w:val="center"/>
          </w:tcPr>
          <w:p>
            <w:pPr>
              <w:pStyle w:val="单元格样式2"/>
            </w:pPr>
            <w:r>
              <w:t xml:space="preserve">补偿资金发放是否及时</w:t>
            </w:r>
          </w:p>
        </w:tc>
        <w:tc>
          <w:tcPr>
            <w:tcW w:w="2268" w:type="dxa"/>
            <w:vAlign w:val="center"/>
          </w:tcPr>
          <w:p>
            <w:pPr>
              <w:pStyle w:val="单元格样式2"/>
            </w:pPr>
            <w:r>
              <w:t xml:space="preserve">12月底前将补偿资金发放到农户</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占地补偿农户发放准确率</w:t>
            </w:r>
          </w:p>
        </w:tc>
        <w:tc>
          <w:tcPr>
            <w:tcW w:w="5386" w:type="dxa"/>
            <w:vAlign w:val="center"/>
          </w:tcPr>
          <w:p>
            <w:pPr>
              <w:pStyle w:val="单元格样式2"/>
            </w:pPr>
            <w:r>
              <w:t xml:space="preserve">保障占地农户发放是否准确</w:t>
            </w:r>
          </w:p>
        </w:tc>
        <w:tc>
          <w:tcPr>
            <w:tcW w:w="2268" w:type="dxa"/>
            <w:vAlign w:val="center"/>
          </w:tcPr>
          <w:p>
            <w:pPr>
              <w:pStyle w:val="单元格样式2"/>
            </w:pPr>
            <w:r>
              <w:t xml:space="preserve">100%</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115.45万元</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促进经济、社会稳定发展</w:t>
            </w:r>
          </w:p>
        </w:tc>
        <w:tc>
          <w:tcPr>
            <w:tcW w:w="5386" w:type="dxa"/>
            <w:vAlign w:val="center"/>
          </w:tcPr>
          <w:p>
            <w:pPr>
              <w:pStyle w:val="单元格样式2"/>
            </w:pPr>
            <w:r>
              <w:t xml:space="preserve">促进经济、社会稳定发展</w:t>
            </w:r>
          </w:p>
        </w:tc>
        <w:tc>
          <w:tcPr>
            <w:tcW w:w="2268" w:type="dxa"/>
            <w:vAlign w:val="center"/>
          </w:tcPr>
          <w:p>
            <w:pPr>
              <w:pStyle w:val="单元格样式2"/>
            </w:pPr>
            <w:r>
              <w:t xml:space="preserve">促进经济、社会稳定发展</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群众满意数量占调研总数的比例。</w:t>
            </w:r>
          </w:p>
        </w:tc>
        <w:tc>
          <w:tcPr>
            <w:tcW w:w="2268" w:type="dxa"/>
            <w:vAlign w:val="center"/>
          </w:tcPr>
          <w:p>
            <w:pPr>
              <w:pStyle w:val="单元格样式2"/>
            </w:pPr>
            <w:r>
              <w:t xml:space="preserve">&gt;90%</w:t>
            </w:r>
          </w:p>
        </w:tc>
        <w:tc>
          <w:tcPr>
            <w:tcW w:w="1276" w:type="dxa"/>
            <w:vAlign w:val="center"/>
          </w:tcPr>
          <w:p>
            <w:pPr>
              <w:pStyle w:val="单元格样式2"/>
            </w:pPr>
            <w:r>
              <w:t xml:space="preserve">年度工作计划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16、正常离任村干部生活补贴绩效目标表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13013226P00000310048H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正常离任村干部生活补贴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发放离任村干部生活补贴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1.保障村级组织正常运转</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实际经费拨付率</w:t>
            </w:r>
          </w:p>
        </w:tc>
        <w:tc>
          <w:tcPr>
            <w:tcW w:w="5386" w:type="dxa"/>
            <w:vAlign w:val="center"/>
          </w:tcPr>
          <w:p>
            <w:pPr>
              <w:pStyle w:val="单元格样式2"/>
            </w:pPr>
            <w:r>
              <w:t xml:space="preserve">实际离任村干部工资拨付金额占计划金额的比例</w:t>
            </w:r>
          </w:p>
        </w:tc>
        <w:tc>
          <w:tcPr>
            <w:tcW w:w="2268" w:type="dxa"/>
            <w:vAlign w:val="center"/>
          </w:tcPr>
          <w:p>
            <w:pPr>
              <w:pStyle w:val="单元格样式2"/>
            </w:pPr>
            <w:r>
              <w:t xml:space="preserve">100%</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经费保障能力</w:t>
            </w:r>
          </w:p>
        </w:tc>
        <w:tc>
          <w:tcPr>
            <w:tcW w:w="5386" w:type="dxa"/>
            <w:vAlign w:val="center"/>
          </w:tcPr>
          <w:p>
            <w:pPr>
              <w:pStyle w:val="单元格样式2"/>
            </w:pPr>
            <w:r>
              <w:t xml:space="preserve">离任村干部工资保障能力</w:t>
            </w:r>
          </w:p>
        </w:tc>
        <w:tc>
          <w:tcPr>
            <w:tcW w:w="2268" w:type="dxa"/>
            <w:vAlign w:val="center"/>
          </w:tcPr>
          <w:p>
            <w:pPr>
              <w:pStyle w:val="单元格样式2"/>
            </w:pPr>
            <w:r>
              <w:t xml:space="preserve">100%</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资金支付及时性</w:t>
            </w:r>
          </w:p>
        </w:tc>
        <w:tc>
          <w:tcPr>
            <w:tcW w:w="5386" w:type="dxa"/>
            <w:vAlign w:val="center"/>
          </w:tcPr>
          <w:p>
            <w:pPr>
              <w:pStyle w:val="单元格样式2"/>
            </w:pPr>
            <w:r>
              <w:t xml:space="preserve">按时完成资金支付</w:t>
            </w:r>
          </w:p>
        </w:tc>
        <w:tc>
          <w:tcPr>
            <w:tcW w:w="2268" w:type="dxa"/>
            <w:vAlign w:val="center"/>
          </w:tcPr>
          <w:p>
            <w:pPr>
              <w:pStyle w:val="单元格样式2"/>
            </w:pPr>
            <w:r>
              <w:t xml:space="preserve">12月底前完成资金支付</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≤178360元</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保障各村工作正常运行</w:t>
            </w:r>
          </w:p>
        </w:tc>
        <w:tc>
          <w:tcPr>
            <w:tcW w:w="5386" w:type="dxa"/>
            <w:vAlign w:val="center"/>
          </w:tcPr>
          <w:p>
            <w:pPr>
              <w:pStyle w:val="单元格样式2"/>
            </w:pPr>
            <w:r>
              <w:t xml:space="preserve">保障各村工作正常运行</w:t>
            </w:r>
          </w:p>
        </w:tc>
        <w:tc>
          <w:tcPr>
            <w:tcW w:w="2268" w:type="dxa"/>
            <w:vAlign w:val="center"/>
          </w:tcPr>
          <w:p>
            <w:pPr>
              <w:pStyle w:val="单元格样式2"/>
            </w:pPr>
            <w:r>
              <w:t xml:space="preserve">100%</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根据工作需要</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813001元氏县殷村镇人民政府本级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10.22</w:t>
            </w:r>
          </w:p>
        </w:tc>
        <w:tc>
          <w:tcPr>
            <w:tcW w:w="964" w:type="dxa"/>
            <w:vAlign w:val="center"/>
          </w:tcPr>
          <w:p>
            <w:pPr>
              <w:pStyle w:val="单元格样式7"/>
            </w:pPr>
            <w:r>
              <w:t xml:space="preserve">10.22</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10.22</w:t>
            </w:r>
          </w:p>
        </w:tc>
      </w:tr>
      <w:tr>
        <w:tblPrEx>
          <w:jc w:val="center"/>
          <w:tblLayout w:type="fixed"/>
        </w:tblPrEx>
        <w:trPr>
          <w:jc w:val="center"/>
        </w:trPr>
        <w:tc>
          <w:tcPr>
            <w:tcW w:w="1701" w:type="dxa"/>
            <w:vAlign w:val="center"/>
          </w:tcPr>
          <w:p>
            <w:pPr>
              <w:pStyle w:val="单元格样式6"/>
            </w:pPr>
            <w:r>
              <w:t xml:space="preserve">元氏县殷村镇人民政府本级小计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10.22</w:t>
            </w:r>
          </w:p>
        </w:tc>
        <w:tc>
          <w:tcPr>
            <w:tcW w:w="964" w:type="dxa"/>
            <w:vAlign w:val="center"/>
          </w:tcPr>
          <w:p>
            <w:pPr>
              <w:pStyle w:val="单元格样式7"/>
            </w:pPr>
            <w:r>
              <w:t xml:space="preserve">10.22</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10.22</w:t>
            </w:r>
          </w:p>
        </w:tc>
      </w:tr>
      <w:tr>
        <w:tblPrEx>
          <w:jc w:val="center"/>
          <w:tblLayout w:type="fixed"/>
        </w:tblPrEx>
        <w:trPr>
          <w:jc w:val="center"/>
        </w:trPr>
        <w:tc>
          <w:tcPr>
            <w:tcW w:w="1701" w:type="dxa"/>
            <w:vAlign w:val="center"/>
          </w:tcPr>
          <w:p>
            <w:pPr>
              <w:pStyle w:val="单元格样式2"/>
            </w:pPr>
            <w:r>
              <w:t xml:space="preserve">乡镇经费</w:t>
            </w:r>
          </w:p>
        </w:tc>
        <w:tc>
          <w:tcPr>
            <w:tcW w:w="964" w:type="dxa"/>
            <w:vAlign w:val="center"/>
          </w:tcPr>
          <w:p>
            <w:pPr>
              <w:pStyle w:val="单元格样式4"/>
            </w:pPr>
            <w:r>
              <w:t xml:space="preserve">38.65</w:t>
            </w:r>
          </w:p>
        </w:tc>
        <w:tc>
          <w:tcPr>
            <w:tcW w:w="1134" w:type="dxa"/>
            <w:vAlign w:val="center"/>
          </w:tcPr>
          <w:p>
            <w:pPr>
              <w:pStyle w:val="单元格样式2"/>
            </w:pPr>
            <w:r>
              <w:t xml:space="preserve">其他车辆</w:t>
            </w:r>
          </w:p>
        </w:tc>
        <w:tc>
          <w:tcPr>
            <w:tcW w:w="1134" w:type="dxa"/>
            <w:vAlign w:val="center"/>
          </w:tcPr>
          <w:p>
            <w:pPr>
              <w:pStyle w:val="单元格样式2"/>
            </w:pPr>
            <w:r>
              <w:t xml:space="preserve">A02039900</w:t>
            </w:r>
          </w:p>
        </w:tc>
        <w:tc>
          <w:tcPr>
            <w:tcW w:w="709" w:type="dxa"/>
            <w:vAlign w:val="center"/>
          </w:tcPr>
          <w:p>
            <w:pPr>
              <w:pStyle w:val="单元格样式3"/>
            </w:pPr>
            <w:r>
              <w:t xml:space="preserve">辆</w:t>
            </w:r>
          </w:p>
        </w:tc>
        <w:tc>
          <w:tcPr>
            <w:tcW w:w="850" w:type="dxa"/>
            <w:vAlign w:val="center"/>
          </w:tcPr>
          <w:p>
            <w:pPr>
              <w:pStyle w:val="单元格样式4"/>
            </w:pPr>
            <w:r>
              <w:t xml:space="preserve">1</w:t>
            </w:r>
          </w:p>
        </w:tc>
        <w:tc>
          <w:tcPr>
            <w:tcW w:w="850" w:type="dxa"/>
            <w:vAlign w:val="center"/>
          </w:tcPr>
          <w:p>
            <w:pPr>
              <w:pStyle w:val="单元格样式4"/>
            </w:pPr>
            <w:r>
              <w:t xml:space="preserve">0.85</w:t>
            </w:r>
          </w:p>
        </w:tc>
        <w:tc>
          <w:tcPr>
            <w:tcW w:w="964" w:type="dxa"/>
            <w:vAlign w:val="center"/>
          </w:tcPr>
          <w:p>
            <w:pPr>
              <w:pStyle w:val="单元格样式4"/>
            </w:pPr>
            <w:r>
              <w:t xml:space="preserve">0.85</w:t>
            </w:r>
          </w:p>
        </w:tc>
        <w:tc>
          <w:tcPr>
            <w:tcW w:w="964" w:type="dxa"/>
            <w:vAlign w:val="center"/>
          </w:tcPr>
          <w:p>
            <w:pPr>
              <w:pStyle w:val="单元格样式4"/>
            </w:pPr>
            <w:r>
              <w:t xml:space="preserve">0.85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0.85</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其他计算机</w:t>
            </w:r>
          </w:p>
        </w:tc>
        <w:tc>
          <w:tcPr>
            <w:tcW w:w="1134" w:type="dxa"/>
            <w:vAlign w:val="center"/>
          </w:tcPr>
          <w:p>
            <w:pPr>
              <w:pStyle w:val="单元格样式2"/>
            </w:pPr>
            <w:r>
              <w:t xml:space="preserve">A02010199</w:t>
            </w:r>
          </w:p>
        </w:tc>
        <w:tc>
          <w:tcPr>
            <w:tcW w:w="709" w:type="dxa"/>
            <w:vAlign w:val="center"/>
          </w:tcPr>
          <w:p>
            <w:pPr>
              <w:pStyle w:val="单元格样式3"/>
            </w:pPr>
            <w:r>
              <w:t xml:space="preserve">万元</w:t>
            </w:r>
          </w:p>
        </w:tc>
        <w:tc>
          <w:tcPr>
            <w:tcW w:w="850" w:type="dxa"/>
            <w:vAlign w:val="center"/>
          </w:tcPr>
          <w:p>
            <w:pPr>
              <w:pStyle w:val="单元格样式4"/>
            </w:pPr>
            <w:r>
              <w:t xml:space="preserve">2</w:t>
            </w:r>
          </w:p>
        </w:tc>
        <w:tc>
          <w:tcPr>
            <w:tcW w:w="850" w:type="dxa"/>
            <w:vAlign w:val="center"/>
          </w:tcPr>
          <w:p>
            <w:pPr>
              <w:pStyle w:val="单元格样式4"/>
            </w:pPr>
            <w:r>
              <w:t xml:space="preserve">0.35</w:t>
            </w:r>
          </w:p>
        </w:tc>
        <w:tc>
          <w:tcPr>
            <w:tcW w:w="964" w:type="dxa"/>
            <w:vAlign w:val="center"/>
          </w:tcPr>
          <w:p>
            <w:pPr>
              <w:pStyle w:val="单元格样式4"/>
            </w:pPr>
            <w:r>
              <w:t xml:space="preserve">0.70</w:t>
            </w:r>
          </w:p>
        </w:tc>
        <w:tc>
          <w:tcPr>
            <w:tcW w:w="964" w:type="dxa"/>
            <w:vAlign w:val="center"/>
          </w:tcPr>
          <w:p>
            <w:pPr>
              <w:pStyle w:val="单元格样式4"/>
            </w:pPr>
            <w:r>
              <w:t xml:space="preserve">0.70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0.70</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数字照相机</w:t>
            </w:r>
          </w:p>
        </w:tc>
        <w:tc>
          <w:tcPr>
            <w:tcW w:w="1134" w:type="dxa"/>
            <w:vAlign w:val="center"/>
          </w:tcPr>
          <w:p>
            <w:pPr>
              <w:pStyle w:val="单元格样式2"/>
            </w:pPr>
            <w:r>
              <w:t xml:space="preserve">A02020501</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0.30</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打印机</w:t>
            </w:r>
          </w:p>
        </w:tc>
        <w:tc>
          <w:tcPr>
            <w:tcW w:w="1134" w:type="dxa"/>
            <w:vAlign w:val="center"/>
          </w:tcPr>
          <w:p>
            <w:pPr>
              <w:pStyle w:val="单元格样式2"/>
            </w:pPr>
            <w:r>
              <w:t xml:space="preserve">A02021000</w:t>
            </w:r>
          </w:p>
        </w:tc>
        <w:tc>
          <w:tcPr>
            <w:tcW w:w="709" w:type="dxa"/>
            <w:vAlign w:val="center"/>
          </w:tcPr>
          <w:p>
            <w:pPr>
              <w:pStyle w:val="单元格样式3"/>
            </w:pPr>
            <w:r>
              <w:t xml:space="preserve">万元</w:t>
            </w:r>
          </w:p>
        </w:tc>
        <w:tc>
          <w:tcPr>
            <w:tcW w:w="850" w:type="dxa"/>
            <w:vAlign w:val="center"/>
          </w:tcPr>
          <w:p>
            <w:pPr>
              <w:pStyle w:val="单元格样式4"/>
            </w:pPr>
            <w:r>
              <w:t xml:space="preserve">2</w:t>
            </w:r>
          </w:p>
        </w:tc>
        <w:tc>
          <w:tcPr>
            <w:tcW w:w="850" w:type="dxa"/>
            <w:vAlign w:val="center"/>
          </w:tcPr>
          <w:p>
            <w:pPr>
              <w:pStyle w:val="单元格样式4"/>
            </w:pPr>
            <w:r>
              <w:t xml:space="preserve">0.08</w:t>
            </w:r>
          </w:p>
        </w:tc>
        <w:tc>
          <w:tcPr>
            <w:tcW w:w="964" w:type="dxa"/>
            <w:vAlign w:val="center"/>
          </w:tcPr>
          <w:p>
            <w:pPr>
              <w:pStyle w:val="单元格样式4"/>
            </w:pPr>
            <w:r>
              <w:t xml:space="preserve">0.16</w:t>
            </w:r>
          </w:p>
        </w:tc>
        <w:tc>
          <w:tcPr>
            <w:tcW w:w="964" w:type="dxa"/>
            <w:vAlign w:val="center"/>
          </w:tcPr>
          <w:p>
            <w:pPr>
              <w:pStyle w:val="单元格样式4"/>
            </w:pPr>
            <w:r>
              <w:t xml:space="preserve">0.16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0.16</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其他生活用电器</w:t>
            </w:r>
          </w:p>
        </w:tc>
        <w:tc>
          <w:tcPr>
            <w:tcW w:w="1134" w:type="dxa"/>
            <w:vAlign w:val="center"/>
          </w:tcPr>
          <w:p>
            <w:pPr>
              <w:pStyle w:val="单元格样式2"/>
            </w:pPr>
            <w:r>
              <w:t xml:space="preserve">A02061899</w:t>
            </w:r>
          </w:p>
        </w:tc>
        <w:tc>
          <w:tcPr>
            <w:tcW w:w="709" w:type="dxa"/>
            <w:vAlign w:val="center"/>
          </w:tcPr>
          <w:p>
            <w:pPr>
              <w:pStyle w:val="单元格样式3"/>
            </w:pPr>
            <w:r>
              <w:t xml:space="preserve">万元</w:t>
            </w:r>
          </w:p>
        </w:tc>
        <w:tc>
          <w:tcPr>
            <w:tcW w:w="850" w:type="dxa"/>
            <w:vAlign w:val="center"/>
          </w:tcPr>
          <w:p>
            <w:pPr>
              <w:pStyle w:val="单元格样式4"/>
            </w:pPr>
            <w:r>
              <w:t xml:space="preserve">3</w:t>
            </w:r>
          </w:p>
        </w:tc>
        <w:tc>
          <w:tcPr>
            <w:tcW w:w="850" w:type="dxa"/>
            <w:vAlign w:val="center"/>
          </w:tcPr>
          <w:p>
            <w:pPr>
              <w:pStyle w:val="单元格样式4"/>
            </w:pPr>
            <w:r>
              <w:t xml:space="preserve">0.25</w:t>
            </w:r>
          </w:p>
        </w:tc>
        <w:tc>
          <w:tcPr>
            <w:tcW w:w="964" w:type="dxa"/>
            <w:vAlign w:val="center"/>
          </w:tcPr>
          <w:p>
            <w:pPr>
              <w:pStyle w:val="单元格样式4"/>
            </w:pPr>
            <w:r>
              <w:t xml:space="preserve">0.75</w:t>
            </w:r>
          </w:p>
        </w:tc>
        <w:tc>
          <w:tcPr>
            <w:tcW w:w="964" w:type="dxa"/>
            <w:vAlign w:val="center"/>
          </w:tcPr>
          <w:p>
            <w:pPr>
              <w:pStyle w:val="单元格样式4"/>
            </w:pPr>
            <w:r>
              <w:t xml:space="preserve">0.75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0.75</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通用摄像机</w:t>
            </w:r>
          </w:p>
        </w:tc>
        <w:tc>
          <w:tcPr>
            <w:tcW w:w="1134" w:type="dxa"/>
            <w:vAlign w:val="center"/>
          </w:tcPr>
          <w:p>
            <w:pPr>
              <w:pStyle w:val="单元格样式2"/>
            </w:pPr>
            <w:r>
              <w:t xml:space="preserve">A02091102</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0.80</w:t>
            </w:r>
          </w:p>
        </w:tc>
        <w:tc>
          <w:tcPr>
            <w:tcW w:w="964" w:type="dxa"/>
            <w:vAlign w:val="center"/>
          </w:tcPr>
          <w:p>
            <w:pPr>
              <w:pStyle w:val="单元格样式4"/>
            </w:pPr>
            <w:r>
              <w:t xml:space="preserve">0.80</w:t>
            </w:r>
          </w:p>
        </w:tc>
        <w:tc>
          <w:tcPr>
            <w:tcW w:w="964" w:type="dxa"/>
            <w:vAlign w:val="center"/>
          </w:tcPr>
          <w:p>
            <w:pPr>
              <w:pStyle w:val="单元格样式4"/>
            </w:pPr>
            <w:r>
              <w:t xml:space="preserve">0.80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0.80</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消防设备</w:t>
            </w:r>
          </w:p>
        </w:tc>
        <w:tc>
          <w:tcPr>
            <w:tcW w:w="1134" w:type="dxa"/>
            <w:vAlign w:val="center"/>
          </w:tcPr>
          <w:p>
            <w:pPr>
              <w:pStyle w:val="单元格样式2"/>
            </w:pPr>
            <w:r>
              <w:t xml:space="preserve">A02370100</w:t>
            </w:r>
          </w:p>
        </w:tc>
        <w:tc>
          <w:tcPr>
            <w:tcW w:w="709" w:type="dxa"/>
            <w:vAlign w:val="center"/>
          </w:tcPr>
          <w:p>
            <w:pPr>
              <w:pStyle w:val="单元格样式3"/>
            </w:pPr>
            <w:r>
              <w:t xml:space="preserve">万元</w:t>
            </w:r>
          </w:p>
        </w:tc>
        <w:tc>
          <w:tcPr>
            <w:tcW w:w="850" w:type="dxa"/>
            <w:vAlign w:val="center"/>
          </w:tcPr>
          <w:p>
            <w:pPr>
              <w:pStyle w:val="单元格样式4"/>
            </w:pPr>
            <w:r>
              <w:t xml:space="preserve">6</w:t>
            </w:r>
          </w:p>
        </w:tc>
        <w:tc>
          <w:tcPr>
            <w:tcW w:w="850" w:type="dxa"/>
            <w:vAlign w:val="center"/>
          </w:tcPr>
          <w:p>
            <w:pPr>
              <w:pStyle w:val="单元格样式4"/>
            </w:pPr>
            <w:r>
              <w:t xml:space="preserve">0.11</w:t>
            </w:r>
          </w:p>
        </w:tc>
        <w:tc>
          <w:tcPr>
            <w:tcW w:w="964" w:type="dxa"/>
            <w:vAlign w:val="center"/>
          </w:tcPr>
          <w:p>
            <w:pPr>
              <w:pStyle w:val="单元格样式4"/>
            </w:pPr>
            <w:r>
              <w:t xml:space="preserve">0.66</w:t>
            </w:r>
          </w:p>
        </w:tc>
        <w:tc>
          <w:tcPr>
            <w:tcW w:w="964" w:type="dxa"/>
            <w:vAlign w:val="center"/>
          </w:tcPr>
          <w:p>
            <w:pPr>
              <w:pStyle w:val="单元格样式4"/>
            </w:pPr>
            <w:r>
              <w:t xml:space="preserve">0.66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0.66</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消防设备</w:t>
            </w:r>
          </w:p>
        </w:tc>
        <w:tc>
          <w:tcPr>
            <w:tcW w:w="1134" w:type="dxa"/>
            <w:vAlign w:val="center"/>
          </w:tcPr>
          <w:p>
            <w:pPr>
              <w:pStyle w:val="单元格样式2"/>
            </w:pPr>
            <w:r>
              <w:t xml:space="preserve">A02370100</w:t>
            </w:r>
          </w:p>
        </w:tc>
        <w:tc>
          <w:tcPr>
            <w:tcW w:w="709" w:type="dxa"/>
            <w:vAlign w:val="center"/>
          </w:tcPr>
          <w:p>
            <w:pPr>
              <w:pStyle w:val="单元格样式3"/>
            </w:pPr>
            <w:r>
              <w:t xml:space="preserve">万元</w:t>
            </w:r>
          </w:p>
        </w:tc>
        <w:tc>
          <w:tcPr>
            <w:tcW w:w="850" w:type="dxa"/>
            <w:vAlign w:val="center"/>
          </w:tcPr>
          <w:p>
            <w:pPr>
              <w:pStyle w:val="单元格样式4"/>
            </w:pPr>
            <w:r>
              <w:t xml:space="preserve">2</w:t>
            </w:r>
          </w:p>
        </w:tc>
        <w:tc>
          <w:tcPr>
            <w:tcW w:w="850" w:type="dxa"/>
            <w:vAlign w:val="center"/>
          </w:tcPr>
          <w:p>
            <w:pPr>
              <w:pStyle w:val="单元格样式4"/>
            </w:pPr>
            <w:r>
              <w:t xml:space="preserve">1.00</w:t>
            </w:r>
          </w:p>
        </w:tc>
        <w:tc>
          <w:tcPr>
            <w:tcW w:w="964"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消防设备</w:t>
            </w:r>
          </w:p>
        </w:tc>
        <w:tc>
          <w:tcPr>
            <w:tcW w:w="1134" w:type="dxa"/>
            <w:vAlign w:val="center"/>
          </w:tcPr>
          <w:p>
            <w:pPr>
              <w:pStyle w:val="单元格样式2"/>
            </w:pPr>
            <w:r>
              <w:t xml:space="preserve">A02370100</w:t>
            </w:r>
          </w:p>
        </w:tc>
        <w:tc>
          <w:tcPr>
            <w:tcW w:w="709" w:type="dxa"/>
            <w:vAlign w:val="center"/>
          </w:tcPr>
          <w:p>
            <w:pPr>
              <w:pStyle w:val="单元格样式3"/>
            </w:pPr>
            <w:r>
              <w:t xml:space="preserve">万元</w:t>
            </w:r>
          </w:p>
        </w:tc>
        <w:tc>
          <w:tcPr>
            <w:tcW w:w="850" w:type="dxa"/>
            <w:vAlign w:val="center"/>
          </w:tcPr>
          <w:p>
            <w:pPr>
              <w:pStyle w:val="单元格样式4"/>
            </w:pPr>
            <w:r>
              <w:t xml:space="preserve">3</w:t>
            </w:r>
          </w:p>
        </w:tc>
        <w:tc>
          <w:tcPr>
            <w:tcW w:w="850" w:type="dxa"/>
            <w:vAlign w:val="center"/>
          </w:tcPr>
          <w:p>
            <w:pPr>
              <w:pStyle w:val="单元格样式4"/>
            </w:pPr>
            <w:r>
              <w:t xml:space="preserve">0.13</w:t>
            </w:r>
          </w:p>
        </w:tc>
        <w:tc>
          <w:tcPr>
            <w:tcW w:w="964" w:type="dxa"/>
            <w:vAlign w:val="center"/>
          </w:tcPr>
          <w:p>
            <w:pPr>
              <w:pStyle w:val="单元格样式4"/>
            </w:pPr>
            <w:r>
              <w:t xml:space="preserve">0.38</w:t>
            </w:r>
          </w:p>
        </w:tc>
        <w:tc>
          <w:tcPr>
            <w:tcW w:w="964" w:type="dxa"/>
            <w:vAlign w:val="center"/>
          </w:tcPr>
          <w:p>
            <w:pPr>
              <w:pStyle w:val="单元格样式4"/>
            </w:pPr>
            <w:r>
              <w:t xml:space="preserve">0.38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0.38</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消防设备</w:t>
            </w:r>
          </w:p>
        </w:tc>
        <w:tc>
          <w:tcPr>
            <w:tcW w:w="1134" w:type="dxa"/>
            <w:vAlign w:val="center"/>
          </w:tcPr>
          <w:p>
            <w:pPr>
              <w:pStyle w:val="单元格样式2"/>
            </w:pPr>
            <w:r>
              <w:t xml:space="preserve">A02370100</w:t>
            </w:r>
          </w:p>
        </w:tc>
        <w:tc>
          <w:tcPr>
            <w:tcW w:w="709" w:type="dxa"/>
            <w:vAlign w:val="center"/>
          </w:tcPr>
          <w:p>
            <w:pPr>
              <w:pStyle w:val="单元格样式3"/>
            </w:pPr>
            <w:r>
              <w:t xml:space="preserve">万元</w:t>
            </w:r>
          </w:p>
        </w:tc>
        <w:tc>
          <w:tcPr>
            <w:tcW w:w="850" w:type="dxa"/>
            <w:vAlign w:val="center"/>
          </w:tcPr>
          <w:p>
            <w:pPr>
              <w:pStyle w:val="单元格样式4"/>
            </w:pPr>
            <w:r>
              <w:t xml:space="preserve">4</w:t>
            </w:r>
          </w:p>
        </w:tc>
        <w:tc>
          <w:tcPr>
            <w:tcW w:w="850" w:type="dxa"/>
            <w:vAlign w:val="center"/>
          </w:tcPr>
          <w:p>
            <w:pPr>
              <w:pStyle w:val="单元格样式4"/>
            </w:pPr>
            <w:r>
              <w:t xml:space="preserve">0.01</w:t>
            </w:r>
          </w:p>
        </w:tc>
        <w:tc>
          <w:tcPr>
            <w:tcW w:w="964" w:type="dxa"/>
            <w:vAlign w:val="center"/>
          </w:tcPr>
          <w:p>
            <w:pPr>
              <w:pStyle w:val="单元格样式4"/>
            </w:pPr>
            <w:r>
              <w:t xml:space="preserve">0.02</w:t>
            </w:r>
          </w:p>
        </w:tc>
        <w:tc>
          <w:tcPr>
            <w:tcW w:w="964" w:type="dxa"/>
            <w:vAlign w:val="center"/>
          </w:tcPr>
          <w:p>
            <w:pPr>
              <w:pStyle w:val="单元格样式4"/>
            </w:pPr>
            <w:r>
              <w:t xml:space="preserve">0.02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0.02</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消防设备</w:t>
            </w:r>
          </w:p>
        </w:tc>
        <w:tc>
          <w:tcPr>
            <w:tcW w:w="1134" w:type="dxa"/>
            <w:vAlign w:val="center"/>
          </w:tcPr>
          <w:p>
            <w:pPr>
              <w:pStyle w:val="单元格样式2"/>
            </w:pPr>
            <w:r>
              <w:t xml:space="preserve">A02370100</w:t>
            </w:r>
          </w:p>
        </w:tc>
        <w:tc>
          <w:tcPr>
            <w:tcW w:w="709" w:type="dxa"/>
            <w:vAlign w:val="center"/>
          </w:tcPr>
          <w:p>
            <w:pPr>
              <w:pStyle w:val="单元格样式3"/>
            </w:pPr>
            <w:r>
              <w:t xml:space="preserve">万元</w:t>
            </w:r>
          </w:p>
        </w:tc>
        <w:tc>
          <w:tcPr>
            <w:tcW w:w="850" w:type="dxa"/>
            <w:vAlign w:val="center"/>
          </w:tcPr>
          <w:p>
            <w:pPr>
              <w:pStyle w:val="单元格样式4"/>
            </w:pPr>
            <w:r>
              <w:t xml:space="preserve">12</w:t>
            </w:r>
          </w:p>
        </w:tc>
        <w:tc>
          <w:tcPr>
            <w:tcW w:w="850" w:type="dxa"/>
            <w:vAlign w:val="center"/>
          </w:tcPr>
          <w:p>
            <w:pPr>
              <w:pStyle w:val="单元格样式4"/>
            </w:pPr>
            <w:r>
              <w:t xml:space="preserve">0.00</w:t>
            </w:r>
          </w:p>
        </w:tc>
        <w:tc>
          <w:tcPr>
            <w:tcW w:w="964" w:type="dxa"/>
            <w:vAlign w:val="center"/>
          </w:tcPr>
          <w:p>
            <w:pPr>
              <w:pStyle w:val="单元格样式4"/>
            </w:pPr>
            <w:r>
              <w:t xml:space="preserve">0.04</w:t>
            </w:r>
          </w:p>
        </w:tc>
        <w:tc>
          <w:tcPr>
            <w:tcW w:w="964" w:type="dxa"/>
            <w:vAlign w:val="center"/>
          </w:tcPr>
          <w:p>
            <w:pPr>
              <w:pStyle w:val="单元格样式4"/>
            </w:pPr>
            <w:r>
              <w:t xml:space="preserve">0.04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0.04</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消防设备</w:t>
            </w:r>
          </w:p>
        </w:tc>
        <w:tc>
          <w:tcPr>
            <w:tcW w:w="1134" w:type="dxa"/>
            <w:vAlign w:val="center"/>
          </w:tcPr>
          <w:p>
            <w:pPr>
              <w:pStyle w:val="单元格样式2"/>
            </w:pPr>
            <w:r>
              <w:t xml:space="preserve">A02370100</w:t>
            </w:r>
          </w:p>
        </w:tc>
        <w:tc>
          <w:tcPr>
            <w:tcW w:w="709" w:type="dxa"/>
            <w:vAlign w:val="center"/>
          </w:tcPr>
          <w:p>
            <w:pPr>
              <w:pStyle w:val="单元格样式3"/>
            </w:pPr>
            <w:r>
              <w:t xml:space="preserve">万元</w:t>
            </w:r>
          </w:p>
        </w:tc>
        <w:tc>
          <w:tcPr>
            <w:tcW w:w="850" w:type="dxa"/>
            <w:vAlign w:val="center"/>
          </w:tcPr>
          <w:p>
            <w:pPr>
              <w:pStyle w:val="单元格样式4"/>
            </w:pPr>
            <w:r>
              <w:t xml:space="preserve">2</w:t>
            </w:r>
          </w:p>
        </w:tc>
        <w:tc>
          <w:tcPr>
            <w:tcW w:w="850" w:type="dxa"/>
            <w:vAlign w:val="center"/>
          </w:tcPr>
          <w:p>
            <w:pPr>
              <w:pStyle w:val="单元格样式4"/>
            </w:pPr>
            <w:r>
              <w:t xml:space="preserve">0.02</w:t>
            </w:r>
          </w:p>
        </w:tc>
        <w:tc>
          <w:tcPr>
            <w:tcW w:w="964" w:type="dxa"/>
            <w:vAlign w:val="center"/>
          </w:tcPr>
          <w:p>
            <w:pPr>
              <w:pStyle w:val="单元格样式4"/>
            </w:pPr>
            <w:r>
              <w:t xml:space="preserve">0.03</w:t>
            </w:r>
          </w:p>
        </w:tc>
        <w:tc>
          <w:tcPr>
            <w:tcW w:w="964" w:type="dxa"/>
            <w:vAlign w:val="center"/>
          </w:tcPr>
          <w:p>
            <w:pPr>
              <w:pStyle w:val="单元格样式4"/>
            </w:pPr>
            <w:r>
              <w:t xml:space="preserve">0.03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0.03</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消防设备</w:t>
            </w:r>
          </w:p>
        </w:tc>
        <w:tc>
          <w:tcPr>
            <w:tcW w:w="1134" w:type="dxa"/>
            <w:vAlign w:val="center"/>
          </w:tcPr>
          <w:p>
            <w:pPr>
              <w:pStyle w:val="单元格样式2"/>
            </w:pPr>
            <w:r>
              <w:t xml:space="preserve">A02370100</w:t>
            </w:r>
          </w:p>
        </w:tc>
        <w:tc>
          <w:tcPr>
            <w:tcW w:w="709" w:type="dxa"/>
            <w:vAlign w:val="center"/>
          </w:tcPr>
          <w:p>
            <w:pPr>
              <w:pStyle w:val="单元格样式3"/>
            </w:pPr>
            <w:r>
              <w:t xml:space="preserve">万元</w:t>
            </w:r>
          </w:p>
        </w:tc>
        <w:tc>
          <w:tcPr>
            <w:tcW w:w="850" w:type="dxa"/>
            <w:vAlign w:val="center"/>
          </w:tcPr>
          <w:p>
            <w:pPr>
              <w:pStyle w:val="单元格样式4"/>
            </w:pPr>
            <w:r>
              <w:t xml:space="preserve">2</w:t>
            </w:r>
          </w:p>
        </w:tc>
        <w:tc>
          <w:tcPr>
            <w:tcW w:w="850" w:type="dxa"/>
            <w:vAlign w:val="center"/>
          </w:tcPr>
          <w:p>
            <w:pPr>
              <w:pStyle w:val="单元格样式4"/>
            </w:pPr>
            <w:r>
              <w:t xml:space="preserve">0.00</w:t>
            </w:r>
          </w:p>
        </w:tc>
        <w:tc>
          <w:tcPr>
            <w:tcW w:w="964" w:type="dxa"/>
            <w:vAlign w:val="center"/>
          </w:tcPr>
          <w:p>
            <w:pPr>
              <w:pStyle w:val="单元格样式4"/>
            </w:pPr>
            <w:r>
              <w:t xml:space="preserve">0.01</w:t>
            </w:r>
          </w:p>
        </w:tc>
        <w:tc>
          <w:tcPr>
            <w:tcW w:w="964" w:type="dxa"/>
            <w:vAlign w:val="center"/>
          </w:tcPr>
          <w:p>
            <w:pPr>
              <w:pStyle w:val="单元格样式4"/>
            </w:pPr>
            <w:r>
              <w:t xml:space="preserve">0.01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0.01</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消防设备</w:t>
            </w:r>
          </w:p>
        </w:tc>
        <w:tc>
          <w:tcPr>
            <w:tcW w:w="1134" w:type="dxa"/>
            <w:vAlign w:val="center"/>
          </w:tcPr>
          <w:p>
            <w:pPr>
              <w:pStyle w:val="单元格样式2"/>
            </w:pPr>
            <w:r>
              <w:t xml:space="preserve">A02370100</w:t>
            </w:r>
          </w:p>
        </w:tc>
        <w:tc>
          <w:tcPr>
            <w:tcW w:w="709" w:type="dxa"/>
            <w:vAlign w:val="center"/>
          </w:tcPr>
          <w:p>
            <w:pPr>
              <w:pStyle w:val="单元格样式3"/>
            </w:pPr>
            <w:r>
              <w:t xml:space="preserve">万元</w:t>
            </w:r>
          </w:p>
        </w:tc>
        <w:tc>
          <w:tcPr>
            <w:tcW w:w="850" w:type="dxa"/>
            <w:vAlign w:val="center"/>
          </w:tcPr>
          <w:p>
            <w:pPr>
              <w:pStyle w:val="单元格样式4"/>
            </w:pPr>
            <w:r>
              <w:t xml:space="preserve">10</w:t>
            </w:r>
          </w:p>
        </w:tc>
        <w:tc>
          <w:tcPr>
            <w:tcW w:w="850" w:type="dxa"/>
            <w:vAlign w:val="center"/>
          </w:tcPr>
          <w:p>
            <w:pPr>
              <w:pStyle w:val="单元格样式4"/>
            </w:pPr>
            <w:r>
              <w:t xml:space="preserve">0.00</w:t>
            </w:r>
          </w:p>
        </w:tc>
        <w:tc>
          <w:tcPr>
            <w:tcW w:w="964" w:type="dxa"/>
            <w:vAlign w:val="center"/>
          </w:tcPr>
          <w:p>
            <w:pPr>
              <w:pStyle w:val="单元格样式4"/>
            </w:pPr>
            <w:r>
              <w:t xml:space="preserve">0.05</w:t>
            </w:r>
          </w:p>
        </w:tc>
        <w:tc>
          <w:tcPr>
            <w:tcW w:w="964" w:type="dxa"/>
            <w:vAlign w:val="center"/>
          </w:tcPr>
          <w:p>
            <w:pPr>
              <w:pStyle w:val="单元格样式4"/>
            </w:pPr>
            <w:r>
              <w:t xml:space="preserve">0.05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0.05</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消防设备</w:t>
            </w:r>
          </w:p>
        </w:tc>
        <w:tc>
          <w:tcPr>
            <w:tcW w:w="1134" w:type="dxa"/>
            <w:vAlign w:val="center"/>
          </w:tcPr>
          <w:p>
            <w:pPr>
              <w:pStyle w:val="单元格样式2"/>
            </w:pPr>
            <w:r>
              <w:t xml:space="preserve">A02370100</w:t>
            </w:r>
          </w:p>
        </w:tc>
        <w:tc>
          <w:tcPr>
            <w:tcW w:w="709" w:type="dxa"/>
            <w:vAlign w:val="center"/>
          </w:tcPr>
          <w:p>
            <w:pPr>
              <w:pStyle w:val="单元格样式3"/>
            </w:pPr>
            <w:r>
              <w:t xml:space="preserve">万元</w:t>
            </w:r>
          </w:p>
        </w:tc>
        <w:tc>
          <w:tcPr>
            <w:tcW w:w="850" w:type="dxa"/>
            <w:vAlign w:val="center"/>
          </w:tcPr>
          <w:p>
            <w:pPr>
              <w:pStyle w:val="单元格样式4"/>
            </w:pPr>
            <w:r>
              <w:t xml:space="preserve">2</w:t>
            </w:r>
          </w:p>
        </w:tc>
        <w:tc>
          <w:tcPr>
            <w:tcW w:w="850" w:type="dxa"/>
            <w:vAlign w:val="center"/>
          </w:tcPr>
          <w:p>
            <w:pPr>
              <w:pStyle w:val="单元格样式4"/>
            </w:pPr>
            <w:r>
              <w:t xml:space="preserve">0.00</w:t>
            </w:r>
          </w:p>
        </w:tc>
        <w:tc>
          <w:tcPr>
            <w:tcW w:w="964" w:type="dxa"/>
            <w:vAlign w:val="center"/>
          </w:tcPr>
          <w:p>
            <w:pPr>
              <w:pStyle w:val="单元格样式4"/>
            </w:pPr>
            <w:r>
              <w:t xml:space="preserve">0.01</w:t>
            </w:r>
          </w:p>
        </w:tc>
        <w:tc>
          <w:tcPr>
            <w:tcW w:w="964" w:type="dxa"/>
            <w:vAlign w:val="center"/>
          </w:tcPr>
          <w:p>
            <w:pPr>
              <w:pStyle w:val="单元格样式4"/>
            </w:pPr>
            <w:r>
              <w:t xml:space="preserve">0.01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0.01</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消防设备</w:t>
            </w:r>
          </w:p>
        </w:tc>
        <w:tc>
          <w:tcPr>
            <w:tcW w:w="1134" w:type="dxa"/>
            <w:vAlign w:val="center"/>
          </w:tcPr>
          <w:p>
            <w:pPr>
              <w:pStyle w:val="单元格样式2"/>
            </w:pPr>
            <w:r>
              <w:t xml:space="preserve">A02370100</w:t>
            </w:r>
          </w:p>
        </w:tc>
        <w:tc>
          <w:tcPr>
            <w:tcW w:w="709" w:type="dxa"/>
            <w:vAlign w:val="center"/>
          </w:tcPr>
          <w:p>
            <w:pPr>
              <w:pStyle w:val="单元格样式3"/>
            </w:pPr>
            <w:r>
              <w:t xml:space="preserve">万元</w:t>
            </w:r>
          </w:p>
        </w:tc>
        <w:tc>
          <w:tcPr>
            <w:tcW w:w="850" w:type="dxa"/>
            <w:vAlign w:val="center"/>
          </w:tcPr>
          <w:p>
            <w:pPr>
              <w:pStyle w:val="单元格样式4"/>
            </w:pPr>
            <w:r>
              <w:t xml:space="preserve">15</w:t>
            </w:r>
          </w:p>
        </w:tc>
        <w:tc>
          <w:tcPr>
            <w:tcW w:w="850" w:type="dxa"/>
            <w:vAlign w:val="center"/>
          </w:tcPr>
          <w:p>
            <w:pPr>
              <w:pStyle w:val="单元格样式4"/>
            </w:pPr>
            <w:r>
              <w:t xml:space="preserve">0.12</w:t>
            </w:r>
          </w:p>
        </w:tc>
        <w:tc>
          <w:tcPr>
            <w:tcW w:w="964" w:type="dxa"/>
            <w:vAlign w:val="center"/>
          </w:tcPr>
          <w:p>
            <w:pPr>
              <w:pStyle w:val="单元格样式4"/>
            </w:pPr>
            <w:r>
              <w:t xml:space="preserve">1.80</w:t>
            </w:r>
          </w:p>
        </w:tc>
        <w:tc>
          <w:tcPr>
            <w:tcW w:w="964" w:type="dxa"/>
            <w:vAlign w:val="center"/>
          </w:tcPr>
          <w:p>
            <w:pPr>
              <w:pStyle w:val="单元格样式4"/>
            </w:pPr>
            <w:r>
              <w:t xml:space="preserve">1.80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1.80</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消防设备</w:t>
            </w:r>
          </w:p>
        </w:tc>
        <w:tc>
          <w:tcPr>
            <w:tcW w:w="1134" w:type="dxa"/>
            <w:vAlign w:val="center"/>
          </w:tcPr>
          <w:p>
            <w:pPr>
              <w:pStyle w:val="单元格样式2"/>
            </w:pPr>
            <w:r>
              <w:t xml:space="preserve">A02370100</w:t>
            </w:r>
          </w:p>
        </w:tc>
        <w:tc>
          <w:tcPr>
            <w:tcW w:w="709" w:type="dxa"/>
            <w:vAlign w:val="center"/>
          </w:tcPr>
          <w:p>
            <w:pPr>
              <w:pStyle w:val="单元格样式3"/>
            </w:pPr>
            <w:r>
              <w:t xml:space="preserve">万元</w:t>
            </w:r>
          </w:p>
        </w:tc>
        <w:tc>
          <w:tcPr>
            <w:tcW w:w="850" w:type="dxa"/>
            <w:vAlign w:val="center"/>
          </w:tcPr>
          <w:p>
            <w:pPr>
              <w:pStyle w:val="单元格样式4"/>
            </w:pPr>
            <w:r>
              <w:t xml:space="preserve">2</w:t>
            </w:r>
          </w:p>
        </w:tc>
        <w:tc>
          <w:tcPr>
            <w:tcW w:w="850" w:type="dxa"/>
            <w:vAlign w:val="center"/>
          </w:tcPr>
          <w:p>
            <w:pPr>
              <w:pStyle w:val="单元格样式4"/>
            </w:pPr>
            <w:r>
              <w:t xml:space="preserve">0.00</w:t>
            </w:r>
          </w:p>
        </w:tc>
        <w:tc>
          <w:tcPr>
            <w:tcW w:w="964" w:type="dxa"/>
            <w:vAlign w:val="center"/>
          </w:tcPr>
          <w:p>
            <w:pPr>
              <w:pStyle w:val="单元格样式4"/>
            </w:pPr>
            <w:r>
              <w:t xml:space="preserve">0.01</w:t>
            </w:r>
          </w:p>
        </w:tc>
        <w:tc>
          <w:tcPr>
            <w:tcW w:w="964" w:type="dxa"/>
            <w:vAlign w:val="center"/>
          </w:tcPr>
          <w:p>
            <w:pPr>
              <w:pStyle w:val="单元格样式4"/>
            </w:pPr>
            <w:r>
              <w:t xml:space="preserve">0.01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0.01</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消防设备</w:t>
            </w:r>
          </w:p>
        </w:tc>
        <w:tc>
          <w:tcPr>
            <w:tcW w:w="1134" w:type="dxa"/>
            <w:vAlign w:val="center"/>
          </w:tcPr>
          <w:p>
            <w:pPr>
              <w:pStyle w:val="单元格样式2"/>
            </w:pPr>
            <w:r>
              <w:t xml:space="preserve">A02370100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0.01</w:t>
            </w:r>
          </w:p>
        </w:tc>
        <w:tc>
          <w:tcPr>
            <w:tcW w:w="964" w:type="dxa"/>
            <w:vAlign w:val="center"/>
          </w:tcPr>
          <w:p>
            <w:pPr>
              <w:pStyle w:val="单元格样式4"/>
            </w:pPr>
            <w:r>
              <w:t xml:space="preserve">0.01</w:t>
            </w:r>
          </w:p>
        </w:tc>
        <w:tc>
          <w:tcPr>
            <w:tcW w:w="964" w:type="dxa"/>
            <w:vAlign w:val="center"/>
          </w:tcPr>
          <w:p>
            <w:pPr>
              <w:pStyle w:val="单元格样式4"/>
            </w:pPr>
            <w:r>
              <w:t xml:space="preserve">0.01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0.01</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消防设备</w:t>
            </w:r>
          </w:p>
        </w:tc>
        <w:tc>
          <w:tcPr>
            <w:tcW w:w="1134" w:type="dxa"/>
            <w:vAlign w:val="center"/>
          </w:tcPr>
          <w:p>
            <w:pPr>
              <w:pStyle w:val="单元格样式2"/>
            </w:pPr>
            <w:r>
              <w:t xml:space="preserve">A02370100</w:t>
            </w:r>
          </w:p>
        </w:tc>
        <w:tc>
          <w:tcPr>
            <w:tcW w:w="709" w:type="dxa"/>
            <w:vAlign w:val="center"/>
          </w:tcPr>
          <w:p>
            <w:pPr>
              <w:pStyle w:val="单元格样式3"/>
            </w:pPr>
            <w:r>
              <w:t xml:space="preserve">万元</w:t>
            </w:r>
          </w:p>
        </w:tc>
        <w:tc>
          <w:tcPr>
            <w:tcW w:w="850" w:type="dxa"/>
            <w:vAlign w:val="center"/>
          </w:tcPr>
          <w:p>
            <w:pPr>
              <w:pStyle w:val="单元格样式4"/>
            </w:pPr>
            <w:r>
              <w:t xml:space="preserve">5</w:t>
            </w:r>
          </w:p>
        </w:tc>
        <w:tc>
          <w:tcPr>
            <w:tcW w:w="850" w:type="dxa"/>
            <w:vAlign w:val="center"/>
          </w:tcPr>
          <w:p>
            <w:pPr>
              <w:pStyle w:val="单元格样式4"/>
            </w:pPr>
            <w:r>
              <w:t xml:space="preserve">0.00</w:t>
            </w:r>
          </w:p>
        </w:tc>
        <w:tc>
          <w:tcPr>
            <w:tcW w:w="964" w:type="dxa"/>
            <w:vAlign w:val="center"/>
          </w:tcPr>
          <w:p>
            <w:pPr>
              <w:pStyle w:val="单元格样式4"/>
            </w:pPr>
            <w:r>
              <w:t xml:space="preserve">0.01</w:t>
            </w:r>
          </w:p>
        </w:tc>
        <w:tc>
          <w:tcPr>
            <w:tcW w:w="964" w:type="dxa"/>
            <w:vAlign w:val="center"/>
          </w:tcPr>
          <w:p>
            <w:pPr>
              <w:pStyle w:val="单元格样式4"/>
            </w:pPr>
            <w:r>
              <w:t xml:space="preserve">0.01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0.01</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消防设备</w:t>
            </w:r>
          </w:p>
        </w:tc>
        <w:tc>
          <w:tcPr>
            <w:tcW w:w="1134" w:type="dxa"/>
            <w:vAlign w:val="center"/>
          </w:tcPr>
          <w:p>
            <w:pPr>
              <w:pStyle w:val="单元格样式2"/>
            </w:pPr>
            <w:r>
              <w:t xml:space="preserve">A02370100</w:t>
            </w:r>
          </w:p>
        </w:tc>
        <w:tc>
          <w:tcPr>
            <w:tcW w:w="709" w:type="dxa"/>
            <w:vAlign w:val="center"/>
          </w:tcPr>
          <w:p>
            <w:pPr>
              <w:pStyle w:val="单元格样式3"/>
            </w:pPr>
            <w:r>
              <w:t xml:space="preserve">万元</w:t>
            </w:r>
          </w:p>
        </w:tc>
        <w:tc>
          <w:tcPr>
            <w:tcW w:w="850" w:type="dxa"/>
            <w:vAlign w:val="center"/>
          </w:tcPr>
          <w:p>
            <w:pPr>
              <w:pStyle w:val="单元格样式4"/>
            </w:pPr>
            <w:r>
              <w:t xml:space="preserve">2</w:t>
            </w:r>
          </w:p>
        </w:tc>
        <w:tc>
          <w:tcPr>
            <w:tcW w:w="850" w:type="dxa"/>
            <w:vAlign w:val="center"/>
          </w:tcPr>
          <w:p>
            <w:pPr>
              <w:pStyle w:val="单元格样式4"/>
            </w:pPr>
            <w:r>
              <w:t xml:space="preserve">0.12</w:t>
            </w:r>
          </w:p>
        </w:tc>
        <w:tc>
          <w:tcPr>
            <w:tcW w:w="964" w:type="dxa"/>
            <w:vAlign w:val="center"/>
          </w:tcPr>
          <w:p>
            <w:pPr>
              <w:pStyle w:val="单元格样式4"/>
            </w:pPr>
            <w:r>
              <w:t xml:space="preserve">0.24</w:t>
            </w:r>
          </w:p>
        </w:tc>
        <w:tc>
          <w:tcPr>
            <w:tcW w:w="964" w:type="dxa"/>
            <w:vAlign w:val="center"/>
          </w:tcPr>
          <w:p>
            <w:pPr>
              <w:pStyle w:val="单元格样式4"/>
            </w:pPr>
            <w:r>
              <w:t xml:space="preserve">0.24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0.24</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消防设备</w:t>
            </w:r>
          </w:p>
        </w:tc>
        <w:tc>
          <w:tcPr>
            <w:tcW w:w="1134" w:type="dxa"/>
            <w:vAlign w:val="center"/>
          </w:tcPr>
          <w:p>
            <w:pPr>
              <w:pStyle w:val="单元格样式2"/>
            </w:pPr>
            <w:r>
              <w:t xml:space="preserve">A02370100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0.12</w:t>
            </w:r>
          </w:p>
        </w:tc>
        <w:tc>
          <w:tcPr>
            <w:tcW w:w="964" w:type="dxa"/>
            <w:vAlign w:val="center"/>
          </w:tcPr>
          <w:p>
            <w:pPr>
              <w:pStyle w:val="单元格样式4"/>
            </w:pPr>
            <w:r>
              <w:t xml:space="preserve">0.12</w:t>
            </w:r>
          </w:p>
        </w:tc>
        <w:tc>
          <w:tcPr>
            <w:tcW w:w="964" w:type="dxa"/>
            <w:vAlign w:val="center"/>
          </w:tcPr>
          <w:p>
            <w:pPr>
              <w:pStyle w:val="单元格样式4"/>
            </w:pPr>
            <w:r>
              <w:t xml:space="preserve">0.12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0.12</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家具和用具</w:t>
            </w:r>
          </w:p>
        </w:tc>
        <w:tc>
          <w:tcPr>
            <w:tcW w:w="1134" w:type="dxa"/>
            <w:vAlign w:val="center"/>
          </w:tcPr>
          <w:p>
            <w:pPr>
              <w:pStyle w:val="单元格样式2"/>
            </w:pPr>
            <w:r>
              <w:t xml:space="preserve">A05000000</w:t>
            </w:r>
          </w:p>
        </w:tc>
        <w:tc>
          <w:tcPr>
            <w:tcW w:w="709" w:type="dxa"/>
            <w:vAlign w:val="center"/>
          </w:tcPr>
          <w:p>
            <w:pPr>
              <w:pStyle w:val="单元格样式3"/>
            </w:pPr>
            <w:r>
              <w:t xml:space="preserve">万元</w:t>
            </w:r>
          </w:p>
        </w:tc>
        <w:tc>
          <w:tcPr>
            <w:tcW w:w="850" w:type="dxa"/>
            <w:vAlign w:val="center"/>
          </w:tcPr>
          <w:p>
            <w:pPr>
              <w:pStyle w:val="单元格样式4"/>
            </w:pPr>
            <w:r>
              <w:t xml:space="preserve">3</w:t>
            </w:r>
          </w:p>
        </w:tc>
        <w:tc>
          <w:tcPr>
            <w:tcW w:w="850" w:type="dxa"/>
            <w:vAlign w:val="center"/>
          </w:tcPr>
          <w:p>
            <w:pPr>
              <w:pStyle w:val="单元格样式4"/>
            </w:pPr>
            <w:r>
              <w:t xml:space="preserve">0.07</w:t>
            </w:r>
          </w:p>
        </w:tc>
        <w:tc>
          <w:tcPr>
            <w:tcW w:w="964"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0.20</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床类</w:t>
            </w:r>
          </w:p>
        </w:tc>
        <w:tc>
          <w:tcPr>
            <w:tcW w:w="1134" w:type="dxa"/>
            <w:vAlign w:val="center"/>
          </w:tcPr>
          <w:p>
            <w:pPr>
              <w:pStyle w:val="单元格样式2"/>
            </w:pPr>
            <w:r>
              <w:t xml:space="preserve">A05010100</w:t>
            </w:r>
          </w:p>
        </w:tc>
        <w:tc>
          <w:tcPr>
            <w:tcW w:w="709" w:type="dxa"/>
            <w:vAlign w:val="center"/>
          </w:tcPr>
          <w:p>
            <w:pPr>
              <w:pStyle w:val="单元格样式3"/>
            </w:pPr>
            <w:r>
              <w:t xml:space="preserve">万元</w:t>
            </w:r>
          </w:p>
        </w:tc>
        <w:tc>
          <w:tcPr>
            <w:tcW w:w="850" w:type="dxa"/>
            <w:vAlign w:val="center"/>
          </w:tcPr>
          <w:p>
            <w:pPr>
              <w:pStyle w:val="单元格样式4"/>
            </w:pPr>
            <w:r>
              <w:t xml:space="preserve">4</w:t>
            </w:r>
          </w:p>
        </w:tc>
        <w:tc>
          <w:tcPr>
            <w:tcW w:w="850" w:type="dxa"/>
            <w:vAlign w:val="center"/>
          </w:tcPr>
          <w:p>
            <w:pPr>
              <w:pStyle w:val="单元格样式4"/>
            </w:pPr>
            <w:r>
              <w:t xml:space="preserve">0.12</w:t>
            </w:r>
          </w:p>
        </w:tc>
        <w:tc>
          <w:tcPr>
            <w:tcW w:w="964" w:type="dxa"/>
            <w:vAlign w:val="center"/>
          </w:tcPr>
          <w:p>
            <w:pPr>
              <w:pStyle w:val="单元格样式4"/>
            </w:pPr>
            <w:r>
              <w:t xml:space="preserve">0.48</w:t>
            </w:r>
          </w:p>
        </w:tc>
        <w:tc>
          <w:tcPr>
            <w:tcW w:w="964" w:type="dxa"/>
            <w:vAlign w:val="center"/>
          </w:tcPr>
          <w:p>
            <w:pPr>
              <w:pStyle w:val="单元格样式4"/>
            </w:pPr>
            <w:r>
              <w:t xml:space="preserve">0.48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0.48</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办公桌</w:t>
            </w:r>
          </w:p>
        </w:tc>
        <w:tc>
          <w:tcPr>
            <w:tcW w:w="1134" w:type="dxa"/>
            <w:vAlign w:val="center"/>
          </w:tcPr>
          <w:p>
            <w:pPr>
              <w:pStyle w:val="单元格样式2"/>
            </w:pPr>
            <w:r>
              <w:t xml:space="preserve">A05010201</w:t>
            </w:r>
          </w:p>
        </w:tc>
        <w:tc>
          <w:tcPr>
            <w:tcW w:w="709" w:type="dxa"/>
            <w:vAlign w:val="center"/>
          </w:tcPr>
          <w:p>
            <w:pPr>
              <w:pStyle w:val="单元格样式3"/>
            </w:pPr>
            <w:r>
              <w:t xml:space="preserve">万元</w:t>
            </w:r>
          </w:p>
        </w:tc>
        <w:tc>
          <w:tcPr>
            <w:tcW w:w="850" w:type="dxa"/>
            <w:vAlign w:val="center"/>
          </w:tcPr>
          <w:p>
            <w:pPr>
              <w:pStyle w:val="单元格样式4"/>
            </w:pPr>
            <w:r>
              <w:t xml:space="preserve">6</w:t>
            </w:r>
          </w:p>
        </w:tc>
        <w:tc>
          <w:tcPr>
            <w:tcW w:w="850" w:type="dxa"/>
            <w:vAlign w:val="center"/>
          </w:tcPr>
          <w:p>
            <w:pPr>
              <w:pStyle w:val="单元格样式4"/>
            </w:pPr>
            <w:r>
              <w:t xml:space="preserve">0.07</w:t>
            </w:r>
          </w:p>
        </w:tc>
        <w:tc>
          <w:tcPr>
            <w:tcW w:w="964" w:type="dxa"/>
            <w:vAlign w:val="center"/>
          </w:tcPr>
          <w:p>
            <w:pPr>
              <w:pStyle w:val="单元格样式4"/>
            </w:pPr>
            <w:r>
              <w:t xml:space="preserve">0.42</w:t>
            </w:r>
          </w:p>
        </w:tc>
        <w:tc>
          <w:tcPr>
            <w:tcW w:w="964" w:type="dxa"/>
            <w:vAlign w:val="center"/>
          </w:tcPr>
          <w:p>
            <w:pPr>
              <w:pStyle w:val="单元格样式4"/>
            </w:pPr>
            <w:r>
              <w:t xml:space="preserve">0.42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0.42</w:t>
            </w:r>
          </w:p>
        </w:tc>
      </w:tr>
      <w:tr>
        <w:tblPrEx>
          <w:jc w:val="center"/>
          <w:tblLayout w:type="fixed"/>
        </w:tblPrEx>
        <w:trPr>
          <w:jc w:val="center"/>
        </w:trPr>
        <w:tc>
          <w:tcPr>
            <w:tcW w:w="1701" w:type="dxa"/>
            <w:vAlign w:val="center"/>
          </w:tcPr>
          <w:p>
            <w:pPr>
              <w:pStyle w:val="单元格样式2"/>
            </w:pPr>
            <w:r>
              <w:t xml:space="preserve">乡镇消防队建设资金</w:t>
            </w:r>
          </w:p>
        </w:tc>
        <w:tc>
          <w:tcPr>
            <w:tcW w:w="964" w:type="dxa"/>
            <w:vAlign w:val="center"/>
          </w:tcPr>
          <w:p>
            <w:pPr>
              <w:pStyle w:val="单元格样式4"/>
            </w:pPr>
            <w:r>
              <w:t xml:space="preserve">9.96</w:t>
            </w:r>
          </w:p>
        </w:tc>
        <w:tc>
          <w:tcPr>
            <w:tcW w:w="1134" w:type="dxa"/>
            <w:vAlign w:val="center"/>
          </w:tcPr>
          <w:p>
            <w:pPr>
              <w:pStyle w:val="单元格样式2"/>
            </w:pPr>
            <w:r>
              <w:t xml:space="preserve">办公椅</w:t>
            </w:r>
          </w:p>
        </w:tc>
        <w:tc>
          <w:tcPr>
            <w:tcW w:w="1134" w:type="dxa"/>
            <w:vAlign w:val="center"/>
          </w:tcPr>
          <w:p>
            <w:pPr>
              <w:pStyle w:val="单元格样式2"/>
            </w:pPr>
            <w:r>
              <w:t xml:space="preserve">A05010301</w:t>
            </w:r>
          </w:p>
        </w:tc>
        <w:tc>
          <w:tcPr>
            <w:tcW w:w="709" w:type="dxa"/>
            <w:vAlign w:val="center"/>
          </w:tcPr>
          <w:p>
            <w:pPr>
              <w:pStyle w:val="单元格样式3"/>
            </w:pPr>
            <w:r>
              <w:t xml:space="preserve">万元</w:t>
            </w:r>
          </w:p>
        </w:tc>
        <w:tc>
          <w:tcPr>
            <w:tcW w:w="850" w:type="dxa"/>
            <w:vAlign w:val="center"/>
          </w:tcPr>
          <w:p>
            <w:pPr>
              <w:pStyle w:val="单元格样式4"/>
            </w:pPr>
            <w:r>
              <w:t xml:space="preserve">10</w:t>
            </w:r>
          </w:p>
        </w:tc>
        <w:tc>
          <w:tcPr>
            <w:tcW w:w="850" w:type="dxa"/>
            <w:vAlign w:val="center"/>
          </w:tcPr>
          <w:p>
            <w:pPr>
              <w:pStyle w:val="单元格样式4"/>
            </w:pPr>
            <w:r>
              <w:t xml:space="preserve">0.02</w:t>
            </w:r>
          </w:p>
        </w:tc>
        <w:tc>
          <w:tcPr>
            <w:tcW w:w="964"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元氏县殷村镇人民政府本级上年末固定资产金额为556.28万元（详见下表）。本年度拟购置固定资产总额为0.00万元，已按要求列入政府采购预算，详见政府采购预算表。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813001元氏县殷村镇人民政府本级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556.28</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6373.36</w:t>
            </w:r>
          </w:p>
        </w:tc>
        <w:tc>
          <w:tcPr>
            <w:tcW w:w="2835" w:type="dxa"/>
            <w:vAlign w:val="center"/>
          </w:tcPr>
          <w:p>
            <w:pPr>
              <w:pStyle w:val="单元格样式4"/>
            </w:pPr>
            <w:r>
              <w:t xml:space="preserve">303.88</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3</w:t>
            </w:r>
          </w:p>
        </w:tc>
        <w:tc>
          <w:tcPr>
            <w:tcW w:w="2835" w:type="dxa"/>
            <w:vAlign w:val="center"/>
          </w:tcPr>
          <w:p>
            <w:pPr>
              <w:pStyle w:val="单元格样式4"/>
            </w:pPr>
            <w:r>
              <w:t xml:space="preserve">39.14</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635</w:t>
            </w:r>
          </w:p>
        </w:tc>
        <w:tc>
          <w:tcPr>
            <w:tcW w:w="2835" w:type="dxa"/>
            <w:vAlign w:val="center"/>
          </w:tcPr>
          <w:p>
            <w:pPr>
              <w:pStyle w:val="单元格样式4"/>
            </w:pPr>
            <w:r>
              <w:t xml:space="preserve">213.26</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46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45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48</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2026-02-27T16:05:55Z</dcterms:created>
  <dcterms:modified xsi:type="dcterms:W3CDTF">2026-02-27T16:05:55Z</dcterms:modified>
</cp:coreProperties>
</file>